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B0043" w14:textId="77777777" w:rsidR="002D6CF5" w:rsidRDefault="002D6CF5" w:rsidP="00A36CB1">
      <w:pPr>
        <w:pStyle w:val="Texto"/>
        <w:spacing w:after="0" w:line="240" w:lineRule="exact"/>
        <w:jc w:val="center"/>
        <w:rPr>
          <w:b/>
          <w:szCs w:val="18"/>
        </w:rPr>
      </w:pPr>
    </w:p>
    <w:p w14:paraId="5A2DC7C7" w14:textId="138D5BE4" w:rsidR="00A36CB1" w:rsidRPr="00630DB0" w:rsidRDefault="00A36CB1" w:rsidP="00A36CB1">
      <w:pPr>
        <w:pStyle w:val="Texto"/>
        <w:spacing w:after="0" w:line="240" w:lineRule="exact"/>
        <w:jc w:val="center"/>
        <w:rPr>
          <w:b/>
          <w:szCs w:val="18"/>
        </w:rPr>
      </w:pPr>
      <w:bookmarkStart w:id="0" w:name="_GoBack"/>
      <w:bookmarkEnd w:id="0"/>
      <w:r w:rsidRPr="00630DB0">
        <w:rPr>
          <w:b/>
          <w:szCs w:val="18"/>
        </w:rPr>
        <w:t>NOTAS A LOS ESTADOS FINANCIEROS</w:t>
      </w:r>
    </w:p>
    <w:p w14:paraId="2955F2A4" w14:textId="77777777" w:rsidR="00A36CB1" w:rsidRDefault="00A36CB1" w:rsidP="00A36CB1">
      <w:pPr>
        <w:pStyle w:val="Texto"/>
        <w:spacing w:after="0" w:line="240" w:lineRule="exact"/>
        <w:jc w:val="center"/>
        <w:rPr>
          <w:b/>
          <w:szCs w:val="18"/>
        </w:rPr>
      </w:pPr>
    </w:p>
    <w:p w14:paraId="0F81CF89" w14:textId="72B96777" w:rsidR="00A36CB1" w:rsidRPr="00630DB0" w:rsidRDefault="00A36CB1" w:rsidP="00A36CB1">
      <w:pPr>
        <w:pStyle w:val="Texto"/>
        <w:spacing w:after="0" w:line="240" w:lineRule="exact"/>
        <w:ind w:firstLine="0"/>
        <w:jc w:val="center"/>
        <w:rPr>
          <w:b/>
          <w:szCs w:val="18"/>
          <w:lang w:val="es-MX"/>
        </w:rPr>
      </w:pPr>
      <w:r>
        <w:rPr>
          <w:b/>
          <w:szCs w:val="18"/>
          <w:lang w:val="es-MX"/>
        </w:rPr>
        <w:t>A</w:t>
      </w:r>
      <w:r w:rsidRPr="00630DB0">
        <w:rPr>
          <w:b/>
          <w:szCs w:val="18"/>
          <w:lang w:val="es-MX"/>
        </w:rPr>
        <w:t>) NOTAS DE GESTIÓN ADMINISTRATIVA</w:t>
      </w:r>
    </w:p>
    <w:p w14:paraId="020373A5" w14:textId="77777777" w:rsidR="00A36CB1" w:rsidRPr="00630DB0" w:rsidRDefault="00A36CB1" w:rsidP="00A36CB1">
      <w:pPr>
        <w:pStyle w:val="Texto"/>
        <w:spacing w:after="0" w:line="240" w:lineRule="exact"/>
        <w:ind w:firstLine="0"/>
        <w:jc w:val="left"/>
        <w:rPr>
          <w:b/>
          <w:szCs w:val="18"/>
          <w:lang w:val="es-MX"/>
        </w:rPr>
      </w:pPr>
    </w:p>
    <w:p w14:paraId="4887F6E6" w14:textId="3F82F72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Autorización e Historia</w:t>
      </w:r>
    </w:p>
    <w:p w14:paraId="23179FA9" w14:textId="77777777" w:rsidR="00A36CB1" w:rsidRDefault="00A36CB1" w:rsidP="00A36CB1">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51AC4CF5" w14:textId="77777777" w:rsidR="00A36CB1" w:rsidRDefault="00A36CB1" w:rsidP="00A36CB1">
      <w:pPr>
        <w:pStyle w:val="Texto"/>
        <w:spacing w:after="0" w:line="240" w:lineRule="exact"/>
        <w:ind w:left="284" w:firstLine="4"/>
        <w:rPr>
          <w:szCs w:val="18"/>
        </w:rPr>
      </w:pPr>
    </w:p>
    <w:p w14:paraId="60458863" w14:textId="189D38B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Panorama Económico y Financiero</w:t>
      </w:r>
    </w:p>
    <w:p w14:paraId="668E394B" w14:textId="77777777" w:rsidR="00A36CB1" w:rsidRPr="00630DB0" w:rsidRDefault="00A36CB1" w:rsidP="00A36CB1">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5A112F04" w14:textId="77777777" w:rsidR="00A36CB1" w:rsidRDefault="00A36CB1" w:rsidP="00A36CB1">
      <w:pPr>
        <w:pStyle w:val="Texto"/>
        <w:spacing w:after="0" w:line="240" w:lineRule="exact"/>
        <w:ind w:left="284" w:firstLine="4"/>
        <w:rPr>
          <w:szCs w:val="18"/>
        </w:rPr>
      </w:pPr>
    </w:p>
    <w:p w14:paraId="213B9A68" w14:textId="24D5143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Organización y Objeto Social</w:t>
      </w:r>
    </w:p>
    <w:p w14:paraId="069F405B" w14:textId="77777777" w:rsidR="00A36CB1" w:rsidRDefault="00A36CB1" w:rsidP="00A36CB1">
      <w:pPr>
        <w:pStyle w:val="Texto"/>
        <w:spacing w:after="0" w:line="240" w:lineRule="exact"/>
        <w:ind w:left="288" w:firstLine="0"/>
        <w:rPr>
          <w:szCs w:val="18"/>
        </w:rPr>
      </w:pPr>
      <w:r w:rsidRPr="00AD7FCF">
        <w:rPr>
          <w:bCs/>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26749BDB" w14:textId="77777777" w:rsidR="00A36CB1" w:rsidRDefault="00A36CB1" w:rsidP="00A36CB1">
      <w:pPr>
        <w:pStyle w:val="Texto"/>
        <w:spacing w:after="0" w:line="240" w:lineRule="exact"/>
        <w:ind w:firstLine="0"/>
        <w:rPr>
          <w:szCs w:val="18"/>
        </w:rPr>
      </w:pPr>
    </w:p>
    <w:p w14:paraId="628BEE42" w14:textId="649127E7" w:rsidR="00A36CB1" w:rsidRPr="00C53075" w:rsidRDefault="00A36CB1" w:rsidP="00A36CB1">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sidR="00A6388C">
        <w:rPr>
          <w:szCs w:val="18"/>
        </w:rPr>
        <w:t>31</w:t>
      </w:r>
      <w:r w:rsidRPr="00C53075">
        <w:rPr>
          <w:szCs w:val="18"/>
        </w:rPr>
        <w:t xml:space="preserve"> de </w:t>
      </w:r>
      <w:r w:rsidR="00A6388C">
        <w:rPr>
          <w:szCs w:val="18"/>
        </w:rPr>
        <w:t>dic</w:t>
      </w:r>
      <w:r w:rsidR="002941F9">
        <w:rPr>
          <w:szCs w:val="18"/>
        </w:rPr>
        <w:t>iembre</w:t>
      </w:r>
      <w:r>
        <w:rPr>
          <w:szCs w:val="18"/>
        </w:rPr>
        <w:t xml:space="preserve"> de 2024</w:t>
      </w:r>
      <w:r w:rsidRPr="00C53075">
        <w:rPr>
          <w:szCs w:val="18"/>
        </w:rPr>
        <w:t>.</w:t>
      </w:r>
    </w:p>
    <w:p w14:paraId="2D4041AE" w14:textId="77777777" w:rsidR="00A36CB1" w:rsidRPr="00C53075" w:rsidRDefault="00A36CB1" w:rsidP="00A36CB1">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152472AD" w14:textId="77777777" w:rsidR="00A36CB1" w:rsidRPr="00C53075" w:rsidRDefault="00A36CB1" w:rsidP="00A36CB1">
      <w:pPr>
        <w:pStyle w:val="Texto"/>
        <w:spacing w:after="0" w:line="240" w:lineRule="exact"/>
        <w:rPr>
          <w:szCs w:val="18"/>
        </w:rPr>
      </w:pPr>
      <w:r w:rsidRPr="00C53075">
        <w:rPr>
          <w:szCs w:val="18"/>
        </w:rPr>
        <w:t>Fiscalmente tiene las siguientes obligaciones</w:t>
      </w:r>
    </w:p>
    <w:p w14:paraId="32500EBF"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retención de ISR por servicios profesionales.</w:t>
      </w:r>
    </w:p>
    <w:p w14:paraId="44527C32" w14:textId="77777777" w:rsidR="00A36CB1" w:rsidRPr="00C53075" w:rsidRDefault="00A36CB1" w:rsidP="00A36CB1">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2B735698" w14:textId="77777777" w:rsidR="00A36CB1" w:rsidRPr="00C53075" w:rsidRDefault="00A36CB1" w:rsidP="00A36CB1">
      <w:pPr>
        <w:pStyle w:val="Texto"/>
        <w:numPr>
          <w:ilvl w:val="1"/>
          <w:numId w:val="34"/>
        </w:numPr>
        <w:spacing w:after="0" w:line="240" w:lineRule="exact"/>
        <w:rPr>
          <w:szCs w:val="18"/>
        </w:rPr>
      </w:pPr>
      <w:r w:rsidRPr="00C53075">
        <w:rPr>
          <w:szCs w:val="18"/>
        </w:rPr>
        <w:t>Entero mensual de retenciones de ISR de ingresos por arrendamiento.</w:t>
      </w:r>
    </w:p>
    <w:p w14:paraId="02CDC330" w14:textId="77777777" w:rsidR="00A36CB1" w:rsidRPr="00C53075" w:rsidRDefault="00A36CB1" w:rsidP="00A36CB1">
      <w:pPr>
        <w:pStyle w:val="Texto"/>
        <w:numPr>
          <w:ilvl w:val="1"/>
          <w:numId w:val="34"/>
        </w:numPr>
        <w:spacing w:after="0" w:line="240" w:lineRule="exact"/>
        <w:rPr>
          <w:szCs w:val="18"/>
        </w:rPr>
      </w:pPr>
      <w:r w:rsidRPr="00C53075">
        <w:rPr>
          <w:szCs w:val="18"/>
        </w:rPr>
        <w:t>Entero de retenciones mensuales de ISR por sueldos y salarios.</w:t>
      </w:r>
    </w:p>
    <w:p w14:paraId="2AC5C43B"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0005E355" w14:textId="77777777" w:rsidR="00A36CB1" w:rsidRPr="00C53075" w:rsidRDefault="00A36CB1" w:rsidP="00A36CB1">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7CEEDA77" w14:textId="77777777" w:rsidR="00A36CB1" w:rsidRDefault="00A36CB1" w:rsidP="00A36CB1">
      <w:pPr>
        <w:pStyle w:val="INCISO"/>
        <w:spacing w:after="0" w:line="240" w:lineRule="exact"/>
        <w:ind w:left="284" w:firstLine="0"/>
      </w:pPr>
    </w:p>
    <w:p w14:paraId="723FF5F9" w14:textId="77777777" w:rsidR="00A36CB1" w:rsidRDefault="00A36CB1" w:rsidP="00A36CB1">
      <w:pPr>
        <w:pStyle w:val="INCISO"/>
        <w:spacing w:after="0" w:line="240" w:lineRule="exact"/>
        <w:ind w:left="284" w:firstLine="0"/>
      </w:pPr>
    </w:p>
    <w:p w14:paraId="1ACC4B11" w14:textId="77777777" w:rsidR="00A36CB1" w:rsidRDefault="00A36CB1" w:rsidP="00A36CB1">
      <w:pPr>
        <w:pStyle w:val="INCISO"/>
        <w:spacing w:after="0" w:line="240" w:lineRule="exact"/>
        <w:ind w:left="284" w:firstLine="0"/>
      </w:pPr>
    </w:p>
    <w:p w14:paraId="2A689D86" w14:textId="77777777" w:rsidR="00A36CB1" w:rsidRDefault="00A36CB1" w:rsidP="00A36CB1">
      <w:pPr>
        <w:pStyle w:val="INCISO"/>
        <w:spacing w:after="0" w:line="240" w:lineRule="exact"/>
        <w:ind w:left="284" w:firstLine="0"/>
      </w:pPr>
    </w:p>
    <w:p w14:paraId="0A6FE910" w14:textId="77777777" w:rsidR="00A36CB1" w:rsidRDefault="00A36CB1" w:rsidP="00A36CB1">
      <w:pPr>
        <w:pStyle w:val="INCISO"/>
        <w:spacing w:after="0" w:line="240" w:lineRule="exact"/>
        <w:ind w:left="284" w:firstLine="0"/>
      </w:pPr>
    </w:p>
    <w:p w14:paraId="024CB3F4" w14:textId="77777777" w:rsidR="00A36CB1" w:rsidRDefault="00A36CB1" w:rsidP="00A36CB1">
      <w:pPr>
        <w:pStyle w:val="INCISO"/>
        <w:spacing w:after="0" w:line="240" w:lineRule="exact"/>
        <w:ind w:left="284" w:firstLine="0"/>
      </w:pPr>
    </w:p>
    <w:p w14:paraId="53A04067" w14:textId="77777777" w:rsidR="00A36CB1" w:rsidRDefault="00A36CB1" w:rsidP="00A36CB1">
      <w:pPr>
        <w:pStyle w:val="INCISO"/>
        <w:spacing w:after="0" w:line="240" w:lineRule="exact"/>
        <w:ind w:left="284" w:firstLine="0"/>
      </w:pPr>
    </w:p>
    <w:p w14:paraId="45D38211" w14:textId="77777777" w:rsidR="00A36CB1" w:rsidRDefault="00A36CB1" w:rsidP="00A36CB1">
      <w:pPr>
        <w:pStyle w:val="INCISO"/>
        <w:spacing w:after="0" w:line="240" w:lineRule="exact"/>
        <w:ind w:left="284" w:firstLine="0"/>
      </w:pPr>
    </w:p>
    <w:p w14:paraId="1D758AE0" w14:textId="77777777" w:rsidR="00A36CB1" w:rsidRDefault="00A36CB1" w:rsidP="00A36CB1">
      <w:pPr>
        <w:pStyle w:val="INCISO"/>
        <w:spacing w:after="0" w:line="240" w:lineRule="exact"/>
        <w:ind w:left="284" w:firstLine="0"/>
      </w:pPr>
    </w:p>
    <w:p w14:paraId="415D87BF" w14:textId="77777777" w:rsidR="00A36CB1" w:rsidRDefault="00A36CB1" w:rsidP="00A36CB1">
      <w:pPr>
        <w:pStyle w:val="INCISO"/>
        <w:spacing w:after="0" w:line="240" w:lineRule="exact"/>
        <w:ind w:left="284" w:firstLine="0"/>
      </w:pPr>
    </w:p>
    <w:p w14:paraId="3C2D7218" w14:textId="77777777" w:rsidR="00A36CB1" w:rsidRDefault="00A36CB1" w:rsidP="00A36CB1">
      <w:pPr>
        <w:pStyle w:val="INCISO"/>
        <w:spacing w:after="0" w:line="240" w:lineRule="exact"/>
        <w:ind w:left="284" w:firstLine="0"/>
      </w:pPr>
    </w:p>
    <w:p w14:paraId="367ED60A" w14:textId="77777777" w:rsidR="00A36CB1" w:rsidRDefault="00A36CB1" w:rsidP="00A36CB1">
      <w:pPr>
        <w:pStyle w:val="INCISO"/>
        <w:spacing w:after="0" w:line="240" w:lineRule="exact"/>
        <w:ind w:left="284" w:firstLine="0"/>
      </w:pPr>
    </w:p>
    <w:p w14:paraId="3AE616DF" w14:textId="77777777" w:rsidR="00A36CB1" w:rsidRDefault="00A36CB1" w:rsidP="00A36CB1">
      <w:pPr>
        <w:pStyle w:val="INCISO"/>
        <w:spacing w:after="0" w:line="240" w:lineRule="exact"/>
        <w:ind w:left="284" w:firstLine="0"/>
      </w:pPr>
    </w:p>
    <w:p w14:paraId="28084FAA" w14:textId="77777777" w:rsidR="00A36CB1" w:rsidRDefault="00A36CB1" w:rsidP="00A36CB1">
      <w:pPr>
        <w:pStyle w:val="INCISO"/>
        <w:spacing w:after="0" w:line="240" w:lineRule="exact"/>
        <w:ind w:left="284" w:firstLine="0"/>
      </w:pPr>
    </w:p>
    <w:p w14:paraId="5E319E11" w14:textId="77777777" w:rsidR="00A36CB1" w:rsidRDefault="00A36CB1" w:rsidP="00A36CB1">
      <w:pPr>
        <w:pStyle w:val="INCISO"/>
        <w:spacing w:after="0" w:line="240" w:lineRule="exact"/>
        <w:ind w:left="284" w:firstLine="0"/>
      </w:pPr>
    </w:p>
    <w:p w14:paraId="3089CE7D" w14:textId="77777777" w:rsidR="00A36CB1" w:rsidRDefault="00A36CB1" w:rsidP="00A36CB1">
      <w:pPr>
        <w:pStyle w:val="INCISO"/>
        <w:spacing w:after="0" w:line="240" w:lineRule="exact"/>
        <w:ind w:left="284" w:firstLine="0"/>
      </w:pPr>
    </w:p>
    <w:p w14:paraId="31C362DC" w14:textId="77777777" w:rsidR="00A36CB1" w:rsidRDefault="00A36CB1" w:rsidP="00A36CB1">
      <w:pPr>
        <w:pStyle w:val="INCISO"/>
        <w:spacing w:after="0" w:line="240" w:lineRule="exact"/>
        <w:ind w:left="284" w:firstLine="0"/>
      </w:pPr>
    </w:p>
    <w:p w14:paraId="2FB45668" w14:textId="77777777" w:rsidR="00A36CB1" w:rsidRDefault="00A36CB1" w:rsidP="00A36CB1">
      <w:pPr>
        <w:pStyle w:val="INCISO"/>
        <w:spacing w:after="0" w:line="240" w:lineRule="exact"/>
        <w:ind w:left="284" w:firstLine="0"/>
      </w:pPr>
    </w:p>
    <w:p w14:paraId="3463AE5F" w14:textId="77777777" w:rsidR="00A36CB1" w:rsidRDefault="00A36CB1" w:rsidP="00A36CB1">
      <w:pPr>
        <w:pStyle w:val="INCISO"/>
        <w:spacing w:after="0" w:line="240" w:lineRule="exact"/>
        <w:ind w:left="284" w:firstLine="0"/>
      </w:pPr>
    </w:p>
    <w:p w14:paraId="6F253D23" w14:textId="77777777" w:rsidR="00A36CB1" w:rsidRPr="00630DB0" w:rsidRDefault="00A36CB1" w:rsidP="00A36CB1">
      <w:pPr>
        <w:pStyle w:val="INCISO"/>
        <w:spacing w:after="0" w:line="240" w:lineRule="exact"/>
        <w:ind w:left="284" w:firstLine="0"/>
      </w:pPr>
      <w:r w:rsidRPr="00630DB0">
        <w:t>Estructura organizacional básica</w:t>
      </w:r>
    </w:p>
    <w:p w14:paraId="02A764A0" w14:textId="77777777" w:rsidR="00A36CB1" w:rsidRPr="00630DB0" w:rsidRDefault="00A36CB1" w:rsidP="00A36CB1">
      <w:pPr>
        <w:pStyle w:val="Texto"/>
        <w:spacing w:after="0" w:line="240" w:lineRule="exact"/>
        <w:ind w:firstLine="708"/>
        <w:rPr>
          <w:szCs w:val="18"/>
        </w:rPr>
      </w:pPr>
      <w:r>
        <w:rPr>
          <w:noProof/>
          <w:lang w:val="es-MX" w:eastAsia="es-MX"/>
        </w:rPr>
        <w:drawing>
          <wp:anchor distT="0" distB="0" distL="114300" distR="114300" simplePos="0" relativeHeight="251659264" behindDoc="0" locked="0" layoutInCell="1" allowOverlap="1" wp14:anchorId="51267B5F" wp14:editId="4C57D8C2">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8">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347B933D" w14:textId="77777777" w:rsidR="00A36CB1" w:rsidRDefault="00A36CB1" w:rsidP="00A36CB1">
      <w:pPr>
        <w:pStyle w:val="INCISO"/>
        <w:spacing w:after="0" w:line="240" w:lineRule="exact"/>
      </w:pPr>
    </w:p>
    <w:p w14:paraId="03CC56B1" w14:textId="77777777" w:rsidR="00A36CB1" w:rsidRPr="00630DB0" w:rsidRDefault="00A36CB1" w:rsidP="00A36CB1">
      <w:pPr>
        <w:pStyle w:val="INCISO"/>
        <w:spacing w:after="0" w:line="240" w:lineRule="exact"/>
        <w:ind w:left="284" w:firstLine="0"/>
      </w:pPr>
      <w:r w:rsidRPr="00630DB0">
        <w:t>Salud de Tlaxcala no es fideicomitente o fiduciario de Fideicomisos, mandatos y análogos.</w:t>
      </w:r>
    </w:p>
    <w:p w14:paraId="6296AD42" w14:textId="77777777" w:rsidR="00A36CB1" w:rsidRDefault="00A36CB1" w:rsidP="00A36CB1">
      <w:pPr>
        <w:pStyle w:val="Texto"/>
        <w:spacing w:after="0" w:line="240" w:lineRule="exact"/>
        <w:ind w:left="284" w:firstLine="4"/>
        <w:rPr>
          <w:szCs w:val="18"/>
        </w:rPr>
      </w:pPr>
    </w:p>
    <w:p w14:paraId="7C3D63ED" w14:textId="23D2F50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Bases de Preparación de los Estados Financieros</w:t>
      </w:r>
    </w:p>
    <w:p w14:paraId="5A2F68A5"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7CE61EC" w14:textId="77777777" w:rsidR="00A36CB1" w:rsidRPr="00C66A86" w:rsidRDefault="00A36CB1" w:rsidP="00A36CB1">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738F8EB8" w14:textId="77777777" w:rsidR="00A36CB1" w:rsidRPr="00C66A86" w:rsidRDefault="00A36CB1" w:rsidP="00A36CB1">
      <w:pPr>
        <w:pStyle w:val="INCISO"/>
        <w:spacing w:after="0" w:line="240" w:lineRule="exact"/>
        <w:ind w:left="0" w:firstLine="284"/>
      </w:pPr>
      <w:r w:rsidRPr="00C66A86">
        <w:t>Los Postulados básicos considerados fueron:</w:t>
      </w:r>
    </w:p>
    <w:p w14:paraId="65632FF0" w14:textId="77777777" w:rsidR="00A36CB1" w:rsidRPr="00C66A86" w:rsidRDefault="00A36CB1" w:rsidP="00A36CB1">
      <w:pPr>
        <w:pStyle w:val="INCISO"/>
        <w:spacing w:after="0" w:line="240" w:lineRule="exact"/>
        <w:ind w:left="709" w:firstLine="0"/>
      </w:pPr>
      <w:r w:rsidRPr="00C66A86">
        <w:t>1)</w:t>
      </w:r>
      <w:r>
        <w:t xml:space="preserve"> </w:t>
      </w:r>
      <w:r w:rsidRPr="00C66A86">
        <w:t>Sustancia Económica</w:t>
      </w:r>
      <w:r>
        <w:t>.</w:t>
      </w:r>
    </w:p>
    <w:p w14:paraId="2932F736" w14:textId="77777777" w:rsidR="00A36CB1" w:rsidRPr="00C66A86" w:rsidRDefault="00A36CB1" w:rsidP="00A36CB1">
      <w:pPr>
        <w:pStyle w:val="INCISO"/>
        <w:spacing w:after="0" w:line="240" w:lineRule="exact"/>
        <w:ind w:left="709" w:firstLine="0"/>
      </w:pPr>
      <w:r w:rsidRPr="00C66A86">
        <w:t>2) Entes Públicos</w:t>
      </w:r>
      <w:r>
        <w:t>.</w:t>
      </w:r>
    </w:p>
    <w:p w14:paraId="2342911C" w14:textId="77777777" w:rsidR="00A36CB1" w:rsidRPr="00C66A86" w:rsidRDefault="00A36CB1" w:rsidP="00A36CB1">
      <w:pPr>
        <w:pStyle w:val="INCISO"/>
        <w:spacing w:after="0" w:line="240" w:lineRule="exact"/>
        <w:ind w:left="709" w:firstLine="0"/>
      </w:pPr>
      <w:r w:rsidRPr="00C66A86">
        <w:t>3) Existencia Permanente</w:t>
      </w:r>
      <w:r>
        <w:t>.</w:t>
      </w:r>
    </w:p>
    <w:p w14:paraId="4BC5A561" w14:textId="77777777" w:rsidR="00A36CB1" w:rsidRPr="00C66A86" w:rsidRDefault="00A36CB1" w:rsidP="00A36CB1">
      <w:pPr>
        <w:pStyle w:val="INCISO"/>
        <w:spacing w:after="0" w:line="240" w:lineRule="exact"/>
        <w:ind w:left="709" w:firstLine="0"/>
      </w:pPr>
      <w:r w:rsidRPr="00C66A86">
        <w:t>4) Revelación Suficiente</w:t>
      </w:r>
      <w:r>
        <w:t>.</w:t>
      </w:r>
    </w:p>
    <w:p w14:paraId="78665BA4" w14:textId="77777777" w:rsidR="00A36CB1" w:rsidRPr="00630DB0" w:rsidRDefault="00A36CB1" w:rsidP="00A36CB1">
      <w:pPr>
        <w:pStyle w:val="INCISO"/>
        <w:spacing w:after="0" w:line="240" w:lineRule="exact"/>
        <w:ind w:left="709" w:firstLine="0"/>
      </w:pPr>
      <w:r w:rsidRPr="00630DB0">
        <w:t>5) Importancia Relativa</w:t>
      </w:r>
      <w:r>
        <w:t>.</w:t>
      </w:r>
    </w:p>
    <w:p w14:paraId="09D6A7E1" w14:textId="77777777" w:rsidR="00A36CB1" w:rsidRPr="00630DB0" w:rsidRDefault="00A36CB1" w:rsidP="00A36CB1">
      <w:pPr>
        <w:pStyle w:val="INCISO"/>
        <w:spacing w:after="0" w:line="240" w:lineRule="exact"/>
        <w:ind w:left="709" w:firstLine="0"/>
      </w:pPr>
      <w:r w:rsidRPr="00630DB0">
        <w:t>6) Registro e Integración Presupuestaria</w:t>
      </w:r>
      <w:r>
        <w:t>.</w:t>
      </w:r>
    </w:p>
    <w:p w14:paraId="0AF31B9D" w14:textId="77777777" w:rsidR="00A36CB1" w:rsidRPr="00630DB0" w:rsidRDefault="00A36CB1" w:rsidP="00A36CB1">
      <w:pPr>
        <w:pStyle w:val="INCISO"/>
        <w:spacing w:after="0" w:line="240" w:lineRule="exact"/>
        <w:ind w:left="709" w:firstLine="0"/>
      </w:pPr>
      <w:r w:rsidRPr="00630DB0">
        <w:t>7) Consolidación de la Información Financiera</w:t>
      </w:r>
      <w:r>
        <w:t>.</w:t>
      </w:r>
    </w:p>
    <w:p w14:paraId="2B770458" w14:textId="77777777" w:rsidR="00A36CB1" w:rsidRPr="00630DB0" w:rsidRDefault="00A36CB1" w:rsidP="00A36CB1">
      <w:pPr>
        <w:pStyle w:val="INCISO"/>
        <w:spacing w:after="0" w:line="240" w:lineRule="exact"/>
        <w:ind w:left="709" w:firstLine="0"/>
      </w:pPr>
      <w:r w:rsidRPr="00630DB0">
        <w:t>8) Devengo Contable</w:t>
      </w:r>
      <w:r>
        <w:t>.</w:t>
      </w:r>
    </w:p>
    <w:p w14:paraId="0FEE6130" w14:textId="77777777" w:rsidR="00A36CB1" w:rsidRPr="00630DB0" w:rsidRDefault="00A36CB1" w:rsidP="00A36CB1">
      <w:pPr>
        <w:pStyle w:val="INCISO"/>
        <w:tabs>
          <w:tab w:val="left" w:pos="3450"/>
        </w:tabs>
        <w:spacing w:after="0" w:line="240" w:lineRule="exact"/>
        <w:ind w:left="709" w:firstLine="0"/>
      </w:pPr>
      <w:r w:rsidRPr="00630DB0">
        <w:t>9) Valuación</w:t>
      </w:r>
      <w:r>
        <w:t>.</w:t>
      </w:r>
    </w:p>
    <w:p w14:paraId="47133146" w14:textId="77777777" w:rsidR="00A36CB1" w:rsidRPr="00630DB0" w:rsidRDefault="00A36CB1" w:rsidP="00A36CB1">
      <w:pPr>
        <w:pStyle w:val="INCISO"/>
        <w:spacing w:after="0" w:line="240" w:lineRule="exact"/>
        <w:ind w:left="709" w:firstLine="0"/>
      </w:pPr>
      <w:r w:rsidRPr="00630DB0">
        <w:t>10) Dualidad Económica</w:t>
      </w:r>
      <w:r>
        <w:t>.</w:t>
      </w:r>
    </w:p>
    <w:p w14:paraId="4656252B" w14:textId="77777777" w:rsidR="00A36CB1" w:rsidRPr="00630DB0" w:rsidRDefault="00A36CB1" w:rsidP="00A36CB1">
      <w:pPr>
        <w:pStyle w:val="INCISO"/>
        <w:spacing w:after="0" w:line="240" w:lineRule="exact"/>
        <w:ind w:left="709" w:firstLine="0"/>
      </w:pPr>
      <w:r w:rsidRPr="00630DB0">
        <w:t>11) Consistencia</w:t>
      </w:r>
      <w:r>
        <w:t>.</w:t>
      </w:r>
    </w:p>
    <w:p w14:paraId="71DCBB2F" w14:textId="77777777" w:rsidR="00A36CB1" w:rsidRPr="00630DB0" w:rsidRDefault="00A36CB1" w:rsidP="00A36CB1">
      <w:pPr>
        <w:pStyle w:val="INCISO"/>
        <w:spacing w:after="0" w:line="240" w:lineRule="exact"/>
        <w:ind w:left="284" w:firstLine="0"/>
      </w:pPr>
      <w:r w:rsidRPr="00630DB0">
        <w:t>Para la preparación de los Estados Financieros no se ocupó normatividad supletoria</w:t>
      </w:r>
      <w:r>
        <w:t>.</w:t>
      </w:r>
    </w:p>
    <w:p w14:paraId="02F14053" w14:textId="77777777" w:rsidR="00A36CB1" w:rsidRDefault="00A36CB1" w:rsidP="00A36CB1">
      <w:pPr>
        <w:pStyle w:val="Texto"/>
        <w:spacing w:after="0" w:line="240" w:lineRule="exact"/>
        <w:ind w:left="284" w:firstLine="4"/>
        <w:rPr>
          <w:szCs w:val="18"/>
        </w:rPr>
      </w:pPr>
    </w:p>
    <w:p w14:paraId="487DC62C" w14:textId="77777777" w:rsidR="00A36CB1" w:rsidRDefault="00A36CB1" w:rsidP="00A36CB1">
      <w:pPr>
        <w:pStyle w:val="Texto"/>
        <w:spacing w:after="0" w:line="240" w:lineRule="exact"/>
        <w:ind w:left="284" w:firstLine="4"/>
        <w:rPr>
          <w:szCs w:val="18"/>
        </w:rPr>
      </w:pPr>
    </w:p>
    <w:p w14:paraId="1C2873E8" w14:textId="77777777" w:rsidR="00A36CB1" w:rsidRDefault="00A36CB1" w:rsidP="00A36CB1">
      <w:pPr>
        <w:pStyle w:val="Texto"/>
        <w:spacing w:after="0" w:line="240" w:lineRule="exact"/>
        <w:ind w:left="284" w:firstLine="4"/>
        <w:rPr>
          <w:szCs w:val="18"/>
        </w:rPr>
      </w:pPr>
    </w:p>
    <w:p w14:paraId="56F350AA" w14:textId="77777777" w:rsidR="00A36CB1" w:rsidRDefault="00A36CB1" w:rsidP="00A36CB1">
      <w:pPr>
        <w:pStyle w:val="Texto"/>
        <w:spacing w:after="0" w:line="240" w:lineRule="exact"/>
        <w:ind w:left="284" w:firstLine="4"/>
        <w:rPr>
          <w:szCs w:val="18"/>
        </w:rPr>
      </w:pPr>
    </w:p>
    <w:p w14:paraId="2492A7B3" w14:textId="07905E49"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Políticas de Contabilidad Significativas</w:t>
      </w:r>
    </w:p>
    <w:p w14:paraId="29384EF4" w14:textId="77777777" w:rsidR="00A36CB1" w:rsidRPr="00630DB0" w:rsidRDefault="00A36CB1" w:rsidP="00A36CB1">
      <w:pPr>
        <w:pStyle w:val="Texto"/>
        <w:spacing w:after="0" w:line="240" w:lineRule="exact"/>
        <w:rPr>
          <w:szCs w:val="18"/>
        </w:rPr>
      </w:pPr>
    </w:p>
    <w:p w14:paraId="7039B7B6" w14:textId="77777777" w:rsidR="00A36CB1" w:rsidRPr="00630DB0" w:rsidRDefault="00A36CB1" w:rsidP="00A36CB1">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7149AF7C" w14:textId="77777777" w:rsidR="00A36CB1" w:rsidRPr="00630DB0" w:rsidRDefault="00A36CB1" w:rsidP="00A36CB1">
      <w:pPr>
        <w:pStyle w:val="INCISO"/>
        <w:spacing w:after="0" w:line="240" w:lineRule="exact"/>
      </w:pPr>
      <w:r w:rsidRPr="00630DB0">
        <w:t>b)</w:t>
      </w:r>
      <w:r w:rsidRPr="00630DB0">
        <w:tab/>
        <w:t>No se realizaron operaciones en el extranjero.</w:t>
      </w:r>
    </w:p>
    <w:p w14:paraId="32DE1751" w14:textId="77777777" w:rsidR="00A36CB1" w:rsidRPr="00630DB0" w:rsidRDefault="00A36CB1" w:rsidP="00A36CB1">
      <w:pPr>
        <w:pStyle w:val="INCISO"/>
        <w:spacing w:after="0" w:line="240" w:lineRule="exact"/>
      </w:pPr>
      <w:r w:rsidRPr="00630DB0">
        <w:t>c)</w:t>
      </w:r>
      <w:r w:rsidRPr="00630DB0">
        <w:tab/>
        <w:t>No se realiza inversión en acciones en el Sector Paraestatal.</w:t>
      </w:r>
    </w:p>
    <w:p w14:paraId="0D314E3A" w14:textId="77777777" w:rsidR="00A36CB1" w:rsidRPr="00630DB0" w:rsidRDefault="00A36CB1" w:rsidP="00A36CB1">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3792CBB5" w14:textId="77777777" w:rsidR="00A36CB1" w:rsidRDefault="00A36CB1" w:rsidP="00A36CB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159DA0EB" w14:textId="77777777" w:rsidR="00A36CB1" w:rsidRPr="00630DB0" w:rsidRDefault="00A36CB1" w:rsidP="00A36CB1">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5B3319C2" w14:textId="77777777" w:rsidR="00A36CB1" w:rsidRPr="00630DB0" w:rsidRDefault="00A36CB1" w:rsidP="00A36CB1">
      <w:pPr>
        <w:pStyle w:val="INCISO"/>
        <w:spacing w:after="0" w:line="240" w:lineRule="exact"/>
      </w:pPr>
      <w:r w:rsidRPr="00630DB0">
        <w:t>g)</w:t>
      </w:r>
      <w:r w:rsidRPr="00630DB0">
        <w:tab/>
        <w:t>No se determinaron reservas durante el ejercicio.</w:t>
      </w:r>
    </w:p>
    <w:p w14:paraId="526FFEC4" w14:textId="77777777" w:rsidR="00A36CB1" w:rsidRPr="00630DB0" w:rsidRDefault="00A36CB1" w:rsidP="00A36CB1">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2D8D967F" w14:textId="77777777" w:rsidR="00A36CB1" w:rsidRPr="00630DB0" w:rsidRDefault="00A36CB1" w:rsidP="00A36CB1">
      <w:pPr>
        <w:pStyle w:val="INCISO"/>
        <w:spacing w:after="0" w:line="240" w:lineRule="exact"/>
      </w:pPr>
      <w:r w:rsidRPr="00630DB0">
        <w:t>i)</w:t>
      </w:r>
      <w:r w:rsidRPr="00630DB0">
        <w:tab/>
        <w:t>No se efectuaron reclasificaciones por cambios en los tipos de operaciones.</w:t>
      </w:r>
    </w:p>
    <w:p w14:paraId="2BD35231" w14:textId="77777777" w:rsidR="00A36CB1" w:rsidRPr="00630DB0" w:rsidRDefault="00A36CB1" w:rsidP="00A36CB1">
      <w:pPr>
        <w:pStyle w:val="INCISO"/>
        <w:spacing w:after="0" w:line="240" w:lineRule="exact"/>
      </w:pPr>
      <w:r w:rsidRPr="00630DB0">
        <w:t>j)</w:t>
      </w:r>
      <w:r w:rsidRPr="00630DB0">
        <w:tab/>
      </w:r>
      <w:r w:rsidRPr="00994CB8">
        <w:t>Durante el ejercicio se está efectuando la depuración y cancelación de saldos</w:t>
      </w:r>
      <w:r w:rsidRPr="00630DB0">
        <w:t>.</w:t>
      </w:r>
    </w:p>
    <w:p w14:paraId="77D58322" w14:textId="77777777" w:rsidR="00A36CB1" w:rsidRDefault="00A36CB1" w:rsidP="00A36CB1">
      <w:pPr>
        <w:pStyle w:val="Texto"/>
        <w:spacing w:after="0" w:line="240" w:lineRule="exact"/>
        <w:ind w:left="284" w:firstLine="4"/>
        <w:rPr>
          <w:szCs w:val="18"/>
        </w:rPr>
      </w:pPr>
    </w:p>
    <w:p w14:paraId="7FF7FD64" w14:textId="6EC3D642"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Posición en Moneda Extranjera y Protección por Riesgo Cambiario</w:t>
      </w:r>
    </w:p>
    <w:p w14:paraId="67C0EDD8"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1493AA46" w14:textId="77777777" w:rsidR="00A36CB1" w:rsidRDefault="00A36CB1" w:rsidP="00A36CB1">
      <w:pPr>
        <w:pStyle w:val="Texto"/>
        <w:spacing w:after="0" w:line="240" w:lineRule="exact"/>
        <w:ind w:left="284" w:firstLine="4"/>
        <w:rPr>
          <w:szCs w:val="18"/>
        </w:rPr>
      </w:pPr>
    </w:p>
    <w:p w14:paraId="5F0641AF" w14:textId="25C2D33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Reporte Analítico del Activo</w:t>
      </w:r>
    </w:p>
    <w:p w14:paraId="0E12B73C" w14:textId="77777777" w:rsidR="00A36CB1" w:rsidRPr="00630DB0" w:rsidRDefault="00A36CB1" w:rsidP="00A36CB1">
      <w:pPr>
        <w:pStyle w:val="INCISO"/>
        <w:spacing w:after="0" w:line="240" w:lineRule="exact"/>
      </w:pPr>
      <w:r w:rsidRPr="00630DB0">
        <w:t>a)</w:t>
      </w:r>
      <w:r w:rsidRPr="00630DB0">
        <w:tab/>
      </w:r>
      <w:r>
        <w:t>A la fecha de presentación</w:t>
      </w:r>
      <w:r w:rsidRPr="00B8048F">
        <w:t xml:space="preserve"> no se han realizado depreciaciones de activos.</w:t>
      </w:r>
    </w:p>
    <w:p w14:paraId="7F0C3868" w14:textId="77777777" w:rsidR="00A36CB1" w:rsidRPr="00630DB0" w:rsidRDefault="00A36CB1" w:rsidP="00A36CB1">
      <w:pPr>
        <w:pStyle w:val="INCISO"/>
        <w:spacing w:after="0" w:line="240" w:lineRule="exact"/>
      </w:pPr>
      <w:r w:rsidRPr="00630DB0">
        <w:t>b)</w:t>
      </w:r>
      <w:r w:rsidRPr="00630DB0">
        <w:tab/>
        <w:t>No se realizaron cambios en el porcentaje de depreciación o valor residual de los activos como lo explica el inciso a).</w:t>
      </w:r>
    </w:p>
    <w:p w14:paraId="12DCF627" w14:textId="77777777" w:rsidR="00A36CB1" w:rsidRPr="00630DB0" w:rsidRDefault="00A36CB1" w:rsidP="00A36CB1">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41DC001F" w14:textId="77777777" w:rsidR="00A36CB1" w:rsidRPr="00630DB0" w:rsidRDefault="00A36CB1" w:rsidP="00A36CB1">
      <w:pPr>
        <w:pStyle w:val="INCISO"/>
        <w:spacing w:after="0" w:line="240" w:lineRule="exact"/>
      </w:pPr>
      <w:r w:rsidRPr="00630DB0">
        <w:t>d)</w:t>
      </w:r>
      <w:r w:rsidRPr="00630DB0">
        <w:tab/>
        <w:t>No se tuvieron rie</w:t>
      </w:r>
      <w:r>
        <w:t>s</w:t>
      </w:r>
      <w:r w:rsidRPr="00630DB0">
        <w:t>gos por tipo de cambio o tipo de interés de las inversiones financieras.</w:t>
      </w:r>
    </w:p>
    <w:p w14:paraId="2FFD89D1" w14:textId="40918D1E" w:rsidR="00A36CB1" w:rsidRPr="00630DB0" w:rsidRDefault="00A36CB1" w:rsidP="00A36CB1">
      <w:pPr>
        <w:pStyle w:val="INCISO"/>
        <w:spacing w:after="0" w:line="240" w:lineRule="exact"/>
      </w:pPr>
      <w:r w:rsidRPr="00630DB0">
        <w:t>e)</w:t>
      </w:r>
      <w:r w:rsidRPr="00630DB0">
        <w:tab/>
      </w:r>
      <w:r w:rsidR="00D64CB5">
        <w:t>En el ejercicio 2024, se realizó la capitalización del Hospital General de Tlaxcala Lic. Anselmo Cervantes Hernández, Clave CLUES TLSSA002344-2-76-246, con un valor de construcción de $176,225,062</w:t>
      </w:r>
      <w:r w:rsidRPr="00630DB0">
        <w:t>.</w:t>
      </w:r>
      <w:r w:rsidR="006C7576">
        <w:t>00</w:t>
      </w:r>
    </w:p>
    <w:p w14:paraId="2C9CE7A0" w14:textId="77777777" w:rsidR="00A36CB1" w:rsidRPr="00630DB0" w:rsidRDefault="00A36CB1" w:rsidP="00A36CB1">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1A6EB0A8" w14:textId="77777777" w:rsidR="00A36CB1" w:rsidRPr="00630DB0" w:rsidRDefault="00A36CB1" w:rsidP="00A36CB1">
      <w:pPr>
        <w:pStyle w:val="INCISO"/>
        <w:spacing w:after="0" w:line="240" w:lineRule="exact"/>
      </w:pPr>
      <w:r w:rsidRPr="00630DB0">
        <w:t>g)</w:t>
      </w:r>
      <w:r w:rsidRPr="00630DB0">
        <w:tab/>
        <w:t>No se llevaron a cabo desmantelamiento de Activos.</w:t>
      </w:r>
    </w:p>
    <w:p w14:paraId="21F2146C" w14:textId="77777777" w:rsidR="00A36CB1" w:rsidRDefault="00A36CB1" w:rsidP="00A36CB1">
      <w:pPr>
        <w:pStyle w:val="Texto"/>
        <w:spacing w:after="0" w:line="240" w:lineRule="exact"/>
        <w:ind w:left="284" w:firstLine="4"/>
        <w:rPr>
          <w:szCs w:val="18"/>
        </w:rPr>
      </w:pPr>
    </w:p>
    <w:p w14:paraId="03768C5A" w14:textId="4A6192E3"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Fideicomisos, Mandatos y Análogos</w:t>
      </w:r>
    </w:p>
    <w:p w14:paraId="75F314DC"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1E60D275" w14:textId="77777777" w:rsidR="00A36CB1" w:rsidRDefault="00A36CB1" w:rsidP="00A36CB1">
      <w:pPr>
        <w:pStyle w:val="Texto"/>
        <w:spacing w:after="0" w:line="240" w:lineRule="exact"/>
        <w:ind w:left="284" w:firstLine="4"/>
        <w:rPr>
          <w:szCs w:val="18"/>
        </w:rPr>
      </w:pPr>
    </w:p>
    <w:p w14:paraId="3446915E" w14:textId="4080E764" w:rsidR="00A36CB1" w:rsidRDefault="00A36CB1" w:rsidP="00A36CB1">
      <w:pPr>
        <w:pStyle w:val="Texto"/>
        <w:numPr>
          <w:ilvl w:val="0"/>
          <w:numId w:val="37"/>
        </w:numPr>
        <w:spacing w:after="0" w:line="240" w:lineRule="exact"/>
        <w:rPr>
          <w:b/>
          <w:szCs w:val="18"/>
          <w:lang w:val="es-MX"/>
        </w:rPr>
      </w:pPr>
      <w:r w:rsidRPr="00630DB0">
        <w:rPr>
          <w:b/>
          <w:szCs w:val="18"/>
          <w:lang w:val="es-MX"/>
        </w:rPr>
        <w:t>Reporte de la Recaudación</w:t>
      </w:r>
    </w:p>
    <w:p w14:paraId="12439A4B" w14:textId="7C742616" w:rsidR="00A36CB1" w:rsidRPr="00630DB0" w:rsidRDefault="00A36CB1" w:rsidP="00A36CB1">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w:t>
      </w:r>
      <w:r w:rsidRPr="008A3D7C">
        <w:t>Secretaría de Finanzas.</w:t>
      </w:r>
    </w:p>
    <w:p w14:paraId="6E1EF269" w14:textId="77777777" w:rsidR="00A36CB1" w:rsidRDefault="00A36CB1" w:rsidP="00A36CB1">
      <w:pPr>
        <w:pStyle w:val="Texto"/>
        <w:spacing w:after="0" w:line="240" w:lineRule="exact"/>
        <w:ind w:left="284" w:firstLine="4"/>
        <w:rPr>
          <w:szCs w:val="18"/>
        </w:rPr>
      </w:pPr>
    </w:p>
    <w:p w14:paraId="16625163" w14:textId="40B8B3E0"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Información sobre la Deuda y el Reporte Analítico de la Deuda</w:t>
      </w:r>
    </w:p>
    <w:p w14:paraId="54D90B7F" w14:textId="77777777" w:rsidR="00A36CB1" w:rsidRPr="00630DB0" w:rsidRDefault="00A36CB1" w:rsidP="00A36CB1">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050E731A" w14:textId="77777777" w:rsidR="00A36CB1" w:rsidRDefault="00A36CB1" w:rsidP="00A36CB1">
      <w:pPr>
        <w:pStyle w:val="Texto"/>
        <w:spacing w:after="0" w:line="240" w:lineRule="exact"/>
        <w:ind w:left="284" w:firstLine="4"/>
        <w:rPr>
          <w:szCs w:val="18"/>
        </w:rPr>
      </w:pPr>
    </w:p>
    <w:p w14:paraId="7020F62C" w14:textId="0FBDDB0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Calificaciones otorgadas</w:t>
      </w:r>
    </w:p>
    <w:p w14:paraId="3B90D78B" w14:textId="77777777" w:rsidR="00A36CB1" w:rsidRPr="00630DB0" w:rsidRDefault="00A36CB1" w:rsidP="00A36CB1">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393C6615" w14:textId="77777777" w:rsidR="00A36CB1" w:rsidRDefault="00A36CB1" w:rsidP="00A36CB1">
      <w:pPr>
        <w:pStyle w:val="Texto"/>
        <w:spacing w:after="0" w:line="240" w:lineRule="exact"/>
        <w:ind w:left="284" w:firstLine="4"/>
        <w:rPr>
          <w:szCs w:val="18"/>
        </w:rPr>
      </w:pPr>
    </w:p>
    <w:p w14:paraId="74AE56C1" w14:textId="0DDB531F"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Proceso de Mejora</w:t>
      </w:r>
    </w:p>
    <w:p w14:paraId="5F431363" w14:textId="77777777" w:rsidR="00A36CB1" w:rsidRPr="00994CB8" w:rsidRDefault="00A36CB1" w:rsidP="00A36CB1">
      <w:pPr>
        <w:pStyle w:val="Texto"/>
        <w:spacing w:after="0" w:line="240" w:lineRule="exact"/>
        <w:rPr>
          <w:szCs w:val="18"/>
        </w:rPr>
      </w:pPr>
      <w:r w:rsidRPr="00994CB8">
        <w:rPr>
          <w:szCs w:val="18"/>
        </w:rPr>
        <w:t>Se informará de:</w:t>
      </w:r>
    </w:p>
    <w:p w14:paraId="2B4B9EBF" w14:textId="77777777" w:rsidR="00A36CB1" w:rsidRPr="00994CB8" w:rsidRDefault="00A36CB1" w:rsidP="00A36CB1">
      <w:pPr>
        <w:pStyle w:val="INCISO"/>
        <w:spacing w:after="0" w:line="240" w:lineRule="exact"/>
      </w:pPr>
      <w:r w:rsidRPr="00994CB8">
        <w:t>a)</w:t>
      </w:r>
      <w:r w:rsidRPr="00994CB8">
        <w:tab/>
        <w:t>Principales Políticas de control interno</w:t>
      </w:r>
      <w:r>
        <w:t>.</w:t>
      </w:r>
    </w:p>
    <w:p w14:paraId="0F15E0CD" w14:textId="77777777" w:rsidR="00A36CB1" w:rsidRPr="00630DB0" w:rsidRDefault="00A36CB1" w:rsidP="00A36CB1">
      <w:pPr>
        <w:pStyle w:val="INCISO"/>
        <w:spacing w:after="0" w:line="240" w:lineRule="exact"/>
      </w:pPr>
      <w:r w:rsidRPr="00994CB8">
        <w:t>b)</w:t>
      </w:r>
      <w:r w:rsidRPr="00994CB8">
        <w:tab/>
        <w:t>Medidas de desempeño financiero, metas y alcance.</w:t>
      </w:r>
    </w:p>
    <w:p w14:paraId="797E1310" w14:textId="77777777" w:rsidR="00A36CB1" w:rsidRDefault="00A36CB1" w:rsidP="00A36CB1">
      <w:pPr>
        <w:pStyle w:val="Texto"/>
        <w:spacing w:after="0" w:line="240" w:lineRule="exact"/>
        <w:ind w:left="284" w:firstLine="4"/>
        <w:rPr>
          <w:szCs w:val="18"/>
        </w:rPr>
      </w:pPr>
    </w:p>
    <w:p w14:paraId="342AB827" w14:textId="665C89FA"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Información por Segmentos</w:t>
      </w:r>
    </w:p>
    <w:p w14:paraId="65E7928C" w14:textId="77777777" w:rsidR="00A36CB1" w:rsidRDefault="00A36CB1" w:rsidP="00A36CB1">
      <w:pPr>
        <w:pStyle w:val="Texto"/>
        <w:spacing w:after="0" w:line="240" w:lineRule="exact"/>
        <w:rPr>
          <w:szCs w:val="18"/>
          <w:lang w:val="es-MX"/>
        </w:rPr>
      </w:pPr>
      <w:r>
        <w:rPr>
          <w:szCs w:val="18"/>
          <w:lang w:val="es-MX"/>
        </w:rPr>
        <w:t>La información que se presenta concentra las actividades y operaciones que realiza OPD Salud de Tlaxcala.</w:t>
      </w:r>
    </w:p>
    <w:p w14:paraId="4859B2BC" w14:textId="77777777" w:rsidR="00A36CB1" w:rsidRDefault="00A36CB1" w:rsidP="00A36CB1">
      <w:pPr>
        <w:pStyle w:val="Texto"/>
        <w:spacing w:after="0" w:line="240" w:lineRule="exact"/>
        <w:ind w:left="284" w:firstLine="4"/>
        <w:rPr>
          <w:szCs w:val="18"/>
        </w:rPr>
      </w:pPr>
    </w:p>
    <w:p w14:paraId="5897A509" w14:textId="1D4F164B"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Eventos Posteriores al Cierre</w:t>
      </w:r>
    </w:p>
    <w:p w14:paraId="4CA33651" w14:textId="77777777" w:rsidR="00A36CB1" w:rsidRDefault="00A36CB1" w:rsidP="00A36CB1">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17BFBE2A" w14:textId="77777777" w:rsidR="0084087B" w:rsidRDefault="0084087B" w:rsidP="00A36CB1">
      <w:pPr>
        <w:pStyle w:val="Texto"/>
        <w:spacing w:after="0" w:line="240" w:lineRule="exact"/>
        <w:ind w:left="284" w:firstLine="4"/>
        <w:rPr>
          <w:szCs w:val="18"/>
        </w:rPr>
      </w:pPr>
    </w:p>
    <w:p w14:paraId="3D07EA44" w14:textId="57146BE5" w:rsidR="0084087B" w:rsidRDefault="0084087B" w:rsidP="0084087B">
      <w:pPr>
        <w:pStyle w:val="Texto"/>
        <w:numPr>
          <w:ilvl w:val="0"/>
          <w:numId w:val="38"/>
        </w:numPr>
      </w:pPr>
      <w:r>
        <w:t>S</w:t>
      </w:r>
      <w:r w:rsidRPr="001A7F34">
        <w:t xml:space="preserve">e informa que la Federación </w:t>
      </w:r>
      <w:r>
        <w:t xml:space="preserve">sigue sin notificar el valor de </w:t>
      </w:r>
      <w:r w:rsidRPr="001A7F34">
        <w:t xml:space="preserve">la ministración del recurso en especie </w:t>
      </w:r>
      <w:r>
        <w:t>de</w:t>
      </w:r>
      <w:r w:rsidR="00423B00">
        <w:t xml:space="preserve"> </w:t>
      </w:r>
      <w:r>
        <w:t>l</w:t>
      </w:r>
      <w:r w:rsidR="00423B00">
        <w:t>os</w:t>
      </w:r>
      <w:r>
        <w:t xml:space="preserve"> ejercicio</w:t>
      </w:r>
      <w:r w:rsidR="00423B00">
        <w:t>s</w:t>
      </w:r>
      <w:r>
        <w:t xml:space="preserve"> 2020, 2021, 2022 y 2023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5DDBE972" w14:textId="77777777" w:rsidR="00A36CB1" w:rsidRDefault="00A36CB1" w:rsidP="00A36CB1">
      <w:pPr>
        <w:pStyle w:val="Texto"/>
        <w:spacing w:after="0" w:line="240" w:lineRule="exact"/>
        <w:ind w:left="284" w:firstLine="4"/>
        <w:rPr>
          <w:szCs w:val="18"/>
        </w:rPr>
      </w:pPr>
    </w:p>
    <w:p w14:paraId="68965108" w14:textId="7F989FD6" w:rsidR="00A36CB1" w:rsidRPr="00630DB0" w:rsidRDefault="00A36CB1" w:rsidP="00A36CB1">
      <w:pPr>
        <w:pStyle w:val="Texto"/>
        <w:numPr>
          <w:ilvl w:val="0"/>
          <w:numId w:val="37"/>
        </w:numPr>
        <w:spacing w:after="0" w:line="240" w:lineRule="exact"/>
        <w:rPr>
          <w:b/>
          <w:szCs w:val="18"/>
          <w:lang w:val="es-MX"/>
        </w:rPr>
      </w:pPr>
      <w:r w:rsidRPr="00630DB0">
        <w:rPr>
          <w:b/>
          <w:szCs w:val="18"/>
          <w:lang w:val="es-MX"/>
        </w:rPr>
        <w:t>Partes Relacionadas</w:t>
      </w:r>
    </w:p>
    <w:p w14:paraId="69AF7E8A" w14:textId="77777777" w:rsidR="00A36CB1" w:rsidRPr="00630DB0" w:rsidRDefault="00A36CB1" w:rsidP="00A36CB1">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48DD3064" w14:textId="77777777" w:rsidR="00A36CB1" w:rsidRDefault="00A36CB1" w:rsidP="00A36CB1">
      <w:pPr>
        <w:pStyle w:val="Texto"/>
        <w:spacing w:after="0" w:line="240" w:lineRule="exact"/>
        <w:ind w:left="284" w:firstLine="4"/>
        <w:rPr>
          <w:szCs w:val="18"/>
        </w:rPr>
      </w:pPr>
    </w:p>
    <w:p w14:paraId="4A4C25C8" w14:textId="017E4D5E" w:rsidR="00A36CB1" w:rsidRDefault="00A36CB1" w:rsidP="00A36CB1">
      <w:pPr>
        <w:pStyle w:val="Texto"/>
        <w:numPr>
          <w:ilvl w:val="0"/>
          <w:numId w:val="37"/>
        </w:numPr>
        <w:spacing w:after="0" w:line="240" w:lineRule="auto"/>
        <w:rPr>
          <w:b/>
          <w:szCs w:val="18"/>
        </w:rPr>
      </w:pPr>
      <w:r w:rsidRPr="00630DB0">
        <w:rPr>
          <w:b/>
          <w:szCs w:val="18"/>
          <w:lang w:val="es-MX"/>
        </w:rPr>
        <w:t>Responsabilidad Sobre la Presentación Razonable de la Información Contable</w:t>
      </w:r>
      <w:r w:rsidRPr="00630DB0">
        <w:rPr>
          <w:b/>
          <w:szCs w:val="18"/>
        </w:rPr>
        <w:t xml:space="preserve"> </w:t>
      </w:r>
    </w:p>
    <w:p w14:paraId="66525627" w14:textId="77777777" w:rsidR="00A36CB1" w:rsidRPr="00B32D71" w:rsidRDefault="00A36CB1" w:rsidP="00A36CB1">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6A9AA8D7" w14:textId="77777777" w:rsidR="00A36CB1" w:rsidRDefault="00A36CB1" w:rsidP="00A36CB1">
      <w:pPr>
        <w:pStyle w:val="Texto"/>
        <w:spacing w:after="0" w:line="240" w:lineRule="exact"/>
        <w:ind w:left="284" w:firstLine="4"/>
        <w:rPr>
          <w:szCs w:val="18"/>
        </w:rPr>
      </w:pPr>
    </w:p>
    <w:p w14:paraId="052D22BB" w14:textId="101F9F3A" w:rsidR="00FD3B9C" w:rsidRDefault="00FD3B9C">
      <w:pPr>
        <w:rPr>
          <w:rFonts w:ascii="Arial" w:eastAsia="Times New Roman" w:hAnsi="Arial" w:cs="Arial"/>
          <w:b/>
          <w:sz w:val="18"/>
          <w:szCs w:val="18"/>
          <w:lang w:val="es-ES" w:eastAsia="es-ES"/>
        </w:rPr>
      </w:pPr>
      <w:r>
        <w:rPr>
          <w:b/>
          <w:szCs w:val="18"/>
        </w:rPr>
        <w:br w:type="page"/>
      </w:r>
    </w:p>
    <w:p w14:paraId="3AD5304F" w14:textId="77777777" w:rsidR="00537A10" w:rsidRDefault="00537A10" w:rsidP="004E3309">
      <w:pPr>
        <w:pStyle w:val="Texto"/>
        <w:spacing w:after="0" w:line="240" w:lineRule="exact"/>
        <w:rPr>
          <w:b/>
          <w:szCs w:val="18"/>
        </w:rPr>
      </w:pPr>
    </w:p>
    <w:p w14:paraId="2F9A11B0" w14:textId="43096FFD" w:rsidR="00A36CB1" w:rsidRPr="00630DB0" w:rsidRDefault="00A36CB1" w:rsidP="00A36CB1">
      <w:pPr>
        <w:pStyle w:val="Texto"/>
        <w:spacing w:after="0" w:line="240" w:lineRule="exact"/>
        <w:jc w:val="center"/>
        <w:rPr>
          <w:szCs w:val="18"/>
        </w:rPr>
      </w:pPr>
      <w:r>
        <w:rPr>
          <w:b/>
          <w:szCs w:val="18"/>
        </w:rPr>
        <w:t>b</w:t>
      </w:r>
      <w:r w:rsidRPr="00630DB0">
        <w:rPr>
          <w:b/>
          <w:szCs w:val="18"/>
        </w:rPr>
        <w:t>) NOTAS DE DESGLOSE</w:t>
      </w:r>
    </w:p>
    <w:p w14:paraId="656AC7B8" w14:textId="77777777" w:rsidR="00A36CB1" w:rsidRDefault="00A36CB1" w:rsidP="00A36CB1">
      <w:pPr>
        <w:pStyle w:val="Texto"/>
        <w:spacing w:after="0" w:line="240" w:lineRule="exact"/>
        <w:ind w:left="284" w:firstLine="4"/>
        <w:rPr>
          <w:szCs w:val="18"/>
        </w:rPr>
      </w:pPr>
    </w:p>
    <w:p w14:paraId="611FAE76" w14:textId="2A2B3CFD" w:rsidR="00693801" w:rsidRPr="00630DB0" w:rsidRDefault="00693801" w:rsidP="00693801">
      <w:pPr>
        <w:pStyle w:val="INCISO"/>
        <w:spacing w:after="0" w:line="240" w:lineRule="exact"/>
        <w:ind w:left="360"/>
        <w:jc w:val="center"/>
        <w:rPr>
          <w:b/>
          <w:smallCaps/>
        </w:rPr>
      </w:pPr>
      <w:r w:rsidRPr="00630DB0">
        <w:rPr>
          <w:b/>
          <w:smallCaps/>
        </w:rPr>
        <w:t>I)</w:t>
      </w:r>
      <w:r w:rsidRPr="00630DB0">
        <w:rPr>
          <w:b/>
          <w:smallCaps/>
        </w:rPr>
        <w:tab/>
        <w:t>Notas al Estado de Actividades</w:t>
      </w:r>
    </w:p>
    <w:p w14:paraId="1774D4D0" w14:textId="48B732AE" w:rsidR="00693801" w:rsidRDefault="00693801" w:rsidP="00693801">
      <w:pPr>
        <w:pStyle w:val="INCISO"/>
        <w:spacing w:after="0" w:line="240" w:lineRule="exact"/>
        <w:ind w:left="360"/>
        <w:rPr>
          <w:b/>
          <w:smallCaps/>
        </w:rPr>
      </w:pPr>
    </w:p>
    <w:p w14:paraId="372012B4" w14:textId="77777777" w:rsidR="004A380F" w:rsidRDefault="004A380F" w:rsidP="00693801">
      <w:pPr>
        <w:pStyle w:val="INCISO"/>
        <w:spacing w:after="0" w:line="240" w:lineRule="exact"/>
        <w:ind w:left="360"/>
        <w:rPr>
          <w:b/>
          <w:smallCaps/>
        </w:rPr>
      </w:pPr>
    </w:p>
    <w:p w14:paraId="57CF76A6" w14:textId="027C9E55" w:rsidR="00693801" w:rsidRDefault="00693801" w:rsidP="00693801">
      <w:pPr>
        <w:pStyle w:val="ROMANOS"/>
        <w:spacing w:after="0" w:line="240" w:lineRule="exact"/>
        <w:rPr>
          <w:b/>
          <w:lang w:val="es-MX"/>
        </w:rPr>
      </w:pPr>
      <w:r>
        <w:rPr>
          <w:b/>
          <w:lang w:val="es-MX"/>
        </w:rPr>
        <w:t>Ingresos y Otros Beneficios</w:t>
      </w:r>
    </w:p>
    <w:p w14:paraId="01D2CECA" w14:textId="77777777" w:rsidR="00693801" w:rsidRDefault="00693801" w:rsidP="00693801">
      <w:pPr>
        <w:pStyle w:val="ROMANOS"/>
        <w:spacing w:after="0" w:line="240" w:lineRule="exact"/>
        <w:rPr>
          <w:b/>
          <w:lang w:val="es-MX"/>
        </w:rPr>
      </w:pPr>
    </w:p>
    <w:p w14:paraId="5678EFBB" w14:textId="356E51E3" w:rsidR="00693801" w:rsidRDefault="00693801" w:rsidP="00693801">
      <w:pPr>
        <w:pStyle w:val="ROMANOS"/>
        <w:tabs>
          <w:tab w:val="clear" w:pos="720"/>
          <w:tab w:val="left" w:pos="288"/>
        </w:tabs>
        <w:spacing w:after="0" w:line="240" w:lineRule="exact"/>
        <w:ind w:left="284" w:firstLine="4"/>
        <w:rPr>
          <w:lang w:val="es-MX"/>
        </w:rPr>
      </w:pPr>
      <w:r w:rsidRPr="00693801">
        <w:rPr>
          <w:lang w:val="es-MX"/>
        </w:rPr>
        <w:t>Ingresos de Gestión: Los ingresos de la gestión de Salud en el rubro de Productos de Tipo Corriente</w:t>
      </w:r>
      <w:r w:rsidRPr="009711C5">
        <w:rPr>
          <w:lang w:val="es-MX"/>
        </w:rPr>
        <w:t xml:space="preserv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w:t>
      </w:r>
      <w:r w:rsidR="004E3309">
        <w:rPr>
          <w:lang w:val="es-MX"/>
        </w:rPr>
        <w:t xml:space="preserve"> convenios por</w:t>
      </w:r>
      <w:r>
        <w:rPr>
          <w:lang w:val="es-MX"/>
        </w:rPr>
        <w:t xml:space="preserve"> </w:t>
      </w:r>
      <w:r w:rsidR="004E3309">
        <w:rPr>
          <w:lang w:val="es-MX"/>
        </w:rPr>
        <w:t>prestación de servicios</w:t>
      </w:r>
      <w:r>
        <w:rPr>
          <w:lang w:val="es-MX"/>
        </w:rPr>
        <w:t>.</w:t>
      </w:r>
    </w:p>
    <w:p w14:paraId="7891C8F3" w14:textId="77777777" w:rsidR="00693801" w:rsidRDefault="00693801" w:rsidP="00693801">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693801" w:rsidRPr="00FD3B9C" w14:paraId="7624E53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BD70153" w14:textId="77777777" w:rsidR="00693801" w:rsidRPr="00FD3B9C" w:rsidRDefault="00693801" w:rsidP="007A1ED2">
            <w:pPr>
              <w:jc w:val="center"/>
              <w:rPr>
                <w:rFonts w:ascii="Arial" w:eastAsia="Times New Roman" w:hAnsi="Arial" w:cs="Arial"/>
                <w:b/>
                <w:sz w:val="18"/>
                <w:szCs w:val="18"/>
                <w:lang w:eastAsia="es-ES"/>
              </w:rPr>
            </w:pPr>
            <w:r w:rsidRPr="00FD3B9C">
              <w:rPr>
                <w:rFonts w:ascii="Arial" w:eastAsia="Times New Roman" w:hAnsi="Arial" w:cs="Arial"/>
                <w:b/>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25A881F" w14:textId="77777777" w:rsidR="00693801" w:rsidRPr="00FD3B9C" w:rsidRDefault="00693801" w:rsidP="007A1ED2">
            <w:pPr>
              <w:jc w:val="center"/>
              <w:rPr>
                <w:rFonts w:ascii="Arial" w:eastAsia="Times New Roman" w:hAnsi="Arial" w:cs="Arial"/>
                <w:b/>
                <w:sz w:val="18"/>
                <w:szCs w:val="18"/>
                <w:lang w:eastAsia="es-ES"/>
              </w:rPr>
            </w:pPr>
            <w:r w:rsidRPr="00FD3B9C">
              <w:rPr>
                <w:rFonts w:ascii="Arial" w:eastAsia="Times New Roman" w:hAnsi="Arial" w:cs="Arial"/>
                <w:b/>
                <w:sz w:val="18"/>
                <w:szCs w:val="18"/>
                <w:lang w:eastAsia="es-ES"/>
              </w:rPr>
              <w:t>Importe</w:t>
            </w:r>
          </w:p>
        </w:tc>
      </w:tr>
      <w:tr w:rsidR="00693801" w14:paraId="596F19E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07AC55B"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0F1DB1A" w14:textId="69302EED" w:rsidR="00693801" w:rsidRPr="00221334" w:rsidRDefault="00B8368B" w:rsidP="007A1ED2">
            <w:pPr>
              <w:jc w:val="right"/>
              <w:rPr>
                <w:rFonts w:ascii="Arial" w:hAnsi="Arial" w:cs="Arial"/>
                <w:noProof/>
                <w:sz w:val="18"/>
                <w:szCs w:val="18"/>
              </w:rPr>
            </w:pPr>
            <w:r w:rsidRPr="00B8368B">
              <w:rPr>
                <w:rFonts w:ascii="Arial" w:hAnsi="Arial" w:cs="Arial"/>
                <w:sz w:val="18"/>
                <w:szCs w:val="18"/>
              </w:rPr>
              <w:t>7</w:t>
            </w:r>
            <w:r>
              <w:rPr>
                <w:rFonts w:ascii="Arial" w:hAnsi="Arial" w:cs="Arial"/>
                <w:sz w:val="18"/>
                <w:szCs w:val="18"/>
              </w:rPr>
              <w:t>,</w:t>
            </w:r>
            <w:r w:rsidRPr="00B8368B">
              <w:rPr>
                <w:rFonts w:ascii="Arial" w:hAnsi="Arial" w:cs="Arial"/>
                <w:sz w:val="18"/>
                <w:szCs w:val="18"/>
              </w:rPr>
              <w:t>027</w:t>
            </w:r>
            <w:r>
              <w:rPr>
                <w:rFonts w:ascii="Arial" w:hAnsi="Arial" w:cs="Arial"/>
                <w:sz w:val="18"/>
                <w:szCs w:val="18"/>
              </w:rPr>
              <w:t>,</w:t>
            </w:r>
            <w:r w:rsidRPr="00B8368B">
              <w:rPr>
                <w:rFonts w:ascii="Arial" w:hAnsi="Arial" w:cs="Arial"/>
                <w:sz w:val="18"/>
                <w:szCs w:val="18"/>
              </w:rPr>
              <w:t>312.25</w:t>
            </w:r>
          </w:p>
        </w:tc>
      </w:tr>
      <w:tr w:rsidR="00693801" w14:paraId="17164326"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641DE18"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77F1ECCC" w14:textId="1F215BEE" w:rsidR="00693801" w:rsidRPr="00221334" w:rsidRDefault="00310068" w:rsidP="007A1ED2">
            <w:pPr>
              <w:jc w:val="right"/>
              <w:rPr>
                <w:rFonts w:ascii="Arial" w:hAnsi="Arial" w:cs="Arial"/>
                <w:noProof/>
                <w:sz w:val="18"/>
                <w:szCs w:val="18"/>
              </w:rPr>
            </w:pPr>
            <w:r w:rsidRPr="00310068">
              <w:rPr>
                <w:rFonts w:ascii="Arial" w:hAnsi="Arial" w:cs="Arial"/>
                <w:sz w:val="18"/>
                <w:szCs w:val="18"/>
              </w:rPr>
              <w:t>8,935,484.00</w:t>
            </w:r>
          </w:p>
        </w:tc>
      </w:tr>
      <w:tr w:rsidR="00693801" w14:paraId="73DD68BB"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C1AD827"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CE337B8" w14:textId="0BAD3270" w:rsidR="00693801" w:rsidRPr="00221334" w:rsidRDefault="00310068"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15,962,796.25</w:t>
            </w:r>
            <w:r>
              <w:rPr>
                <w:rFonts w:ascii="Arial" w:hAnsi="Arial" w:cs="Arial"/>
                <w:b/>
                <w:sz w:val="18"/>
                <w:szCs w:val="18"/>
              </w:rPr>
              <w:fldChar w:fldCharType="end"/>
            </w:r>
          </w:p>
        </w:tc>
      </w:tr>
    </w:tbl>
    <w:p w14:paraId="12A1F2C0" w14:textId="77777777" w:rsidR="00693801" w:rsidRDefault="00693801" w:rsidP="00693801">
      <w:pPr>
        <w:pStyle w:val="ROMANOS"/>
        <w:tabs>
          <w:tab w:val="clear" w:pos="720"/>
        </w:tabs>
        <w:spacing w:after="0" w:line="240" w:lineRule="exact"/>
        <w:ind w:left="284" w:firstLine="4"/>
        <w:rPr>
          <w:highlight w:val="yellow"/>
          <w:lang w:val="es-MX"/>
        </w:rPr>
      </w:pPr>
    </w:p>
    <w:p w14:paraId="5EF924BC" w14:textId="08C67AE6" w:rsidR="00693801" w:rsidRDefault="00693801" w:rsidP="00693801">
      <w:pPr>
        <w:tabs>
          <w:tab w:val="left" w:pos="284"/>
        </w:tabs>
        <w:spacing w:after="0"/>
        <w:ind w:left="284"/>
        <w:jc w:val="both"/>
        <w:rPr>
          <w:rFonts w:ascii="ArialMT" w:hAnsi="ArialMT" w:cs="ArialMT"/>
          <w:sz w:val="18"/>
          <w:szCs w:val="18"/>
          <w:lang w:val="es-ES"/>
        </w:rPr>
      </w:pPr>
      <w:r w:rsidRPr="00693801">
        <w:rPr>
          <w:rFonts w:ascii="Arial" w:hAnsi="Arial" w:cs="Arial"/>
          <w:sz w:val="18"/>
          <w:szCs w:val="18"/>
        </w:rPr>
        <w:t xml:space="preserve">Participaciones, Aportaciones, Transferencias, Asignaciones, Subsidios y Otras Ayudas: </w:t>
      </w:r>
      <w:r w:rsidRPr="00693801">
        <w:rPr>
          <w:rFonts w:ascii="ArialMT" w:hAnsi="ArialMT" w:cs="ArialMT"/>
          <w:sz w:val="18"/>
          <w:szCs w:val="18"/>
          <w:lang w:val="es-ES"/>
        </w:rPr>
        <w:t>Los recursos que</w:t>
      </w:r>
      <w:r>
        <w:rPr>
          <w:rFonts w:ascii="ArialMT" w:hAnsi="ArialMT" w:cs="ArialMT"/>
          <w:sz w:val="18"/>
          <w:szCs w:val="18"/>
          <w:lang w:val="es-ES"/>
        </w:rPr>
        <w:t xml:space="preserv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17031EB6" w14:textId="4759B1EA" w:rsidR="00693801" w:rsidRDefault="00693801" w:rsidP="00693801">
      <w:pPr>
        <w:autoSpaceDE w:val="0"/>
        <w:autoSpaceDN w:val="0"/>
        <w:adjustRightInd w:val="0"/>
        <w:spacing w:after="0" w:line="240" w:lineRule="auto"/>
        <w:ind w:left="284"/>
        <w:jc w:val="both"/>
        <w:rPr>
          <w:rFonts w:ascii="Arial" w:hAnsi="Arial" w:cs="Arial"/>
          <w:sz w:val="18"/>
          <w:szCs w:val="18"/>
        </w:rPr>
      </w:pPr>
    </w:p>
    <w:tbl>
      <w:tblPr>
        <w:tblStyle w:val="Tablaconcuadrcula"/>
        <w:tblW w:w="9095" w:type="dxa"/>
        <w:jc w:val="center"/>
        <w:tblLook w:val="04A0" w:firstRow="1" w:lastRow="0" w:firstColumn="1" w:lastColumn="0" w:noHBand="0" w:noVBand="1"/>
      </w:tblPr>
      <w:tblGrid>
        <w:gridCol w:w="7225"/>
        <w:gridCol w:w="1870"/>
      </w:tblGrid>
      <w:tr w:rsidR="00693801" w:rsidRPr="004A380F" w14:paraId="2DB032CE" w14:textId="77777777" w:rsidTr="001230E4">
        <w:trPr>
          <w:trHeight w:val="20"/>
          <w:tblHeader/>
          <w:jc w:val="center"/>
        </w:trPr>
        <w:tc>
          <w:tcPr>
            <w:tcW w:w="7225" w:type="dxa"/>
            <w:tcBorders>
              <w:top w:val="single" w:sz="4" w:space="0" w:color="auto"/>
              <w:left w:val="single" w:sz="4" w:space="0" w:color="auto"/>
              <w:bottom w:val="single" w:sz="4" w:space="0" w:color="auto"/>
              <w:right w:val="single" w:sz="4" w:space="0" w:color="auto"/>
            </w:tcBorders>
            <w:noWrap/>
            <w:vAlign w:val="center"/>
            <w:hideMark/>
          </w:tcPr>
          <w:p w14:paraId="6DBDDA7F" w14:textId="77777777" w:rsidR="00693801" w:rsidRPr="004A380F" w:rsidRDefault="00693801" w:rsidP="007A1ED2">
            <w:pPr>
              <w:autoSpaceDE w:val="0"/>
              <w:autoSpaceDN w:val="0"/>
              <w:adjustRightInd w:val="0"/>
              <w:ind w:left="284"/>
              <w:jc w:val="center"/>
              <w:rPr>
                <w:rFonts w:ascii="Arial" w:hAnsi="Arial" w:cs="Arial"/>
                <w:b/>
                <w:sz w:val="18"/>
                <w:szCs w:val="18"/>
              </w:rPr>
            </w:pPr>
            <w:r w:rsidRPr="004A380F">
              <w:rPr>
                <w:rFonts w:ascii="Arial" w:hAnsi="Arial" w:cs="Arial"/>
                <w:b/>
                <w:sz w:val="18"/>
                <w:szCs w:val="18"/>
                <w:lang w:val="es-ES"/>
              </w:rPr>
              <w:t>Concepto</w:t>
            </w:r>
          </w:p>
        </w:tc>
        <w:tc>
          <w:tcPr>
            <w:tcW w:w="1870" w:type="dxa"/>
            <w:tcBorders>
              <w:top w:val="single" w:sz="4" w:space="0" w:color="auto"/>
              <w:left w:val="single" w:sz="4" w:space="0" w:color="auto"/>
              <w:bottom w:val="single" w:sz="4" w:space="0" w:color="auto"/>
              <w:right w:val="single" w:sz="4" w:space="0" w:color="auto"/>
            </w:tcBorders>
            <w:noWrap/>
            <w:vAlign w:val="center"/>
            <w:hideMark/>
          </w:tcPr>
          <w:p w14:paraId="277424B0" w14:textId="77777777" w:rsidR="00693801" w:rsidRPr="004A380F" w:rsidRDefault="00693801" w:rsidP="00C93088">
            <w:pPr>
              <w:autoSpaceDE w:val="0"/>
              <w:autoSpaceDN w:val="0"/>
              <w:adjustRightInd w:val="0"/>
              <w:ind w:left="30"/>
              <w:jc w:val="center"/>
              <w:rPr>
                <w:rFonts w:ascii="Arial" w:hAnsi="Arial" w:cs="Arial"/>
                <w:b/>
                <w:sz w:val="18"/>
                <w:szCs w:val="18"/>
                <w:lang w:val="es-ES"/>
              </w:rPr>
            </w:pPr>
            <w:r w:rsidRPr="004A380F">
              <w:rPr>
                <w:rFonts w:ascii="Arial" w:hAnsi="Arial" w:cs="Arial"/>
                <w:b/>
                <w:sz w:val="18"/>
                <w:szCs w:val="18"/>
                <w:lang w:val="es-ES"/>
              </w:rPr>
              <w:t>Monto devengado</w:t>
            </w:r>
          </w:p>
        </w:tc>
      </w:tr>
      <w:tr w:rsidR="00820239" w:rsidRPr="001854F8" w14:paraId="43166F7E"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hideMark/>
          </w:tcPr>
          <w:p w14:paraId="5B99CB85" w14:textId="1D8108EE"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Fondo general de participaciones (</w:t>
            </w:r>
            <w:r w:rsidR="001856C3" w:rsidRPr="001854F8">
              <w:rPr>
                <w:rFonts w:ascii="Arial" w:hAnsi="Arial" w:cs="Arial"/>
                <w:color w:val="000000"/>
                <w:sz w:val="18"/>
                <w:szCs w:val="18"/>
              </w:rPr>
              <w:t>FGP</w:t>
            </w:r>
            <w:r w:rsidRPr="001854F8">
              <w:rPr>
                <w:rFonts w:ascii="Arial" w:hAnsi="Arial" w:cs="Arial"/>
                <w:color w:val="000000"/>
                <w:sz w:val="18"/>
                <w:szCs w:val="18"/>
              </w:rPr>
              <w:t>)</w:t>
            </w:r>
          </w:p>
        </w:tc>
        <w:tc>
          <w:tcPr>
            <w:tcW w:w="1870" w:type="dxa"/>
            <w:tcBorders>
              <w:top w:val="single" w:sz="4" w:space="0" w:color="auto"/>
              <w:left w:val="single" w:sz="4" w:space="0" w:color="auto"/>
              <w:bottom w:val="single" w:sz="4" w:space="0" w:color="auto"/>
              <w:right w:val="single" w:sz="4" w:space="0" w:color="auto"/>
            </w:tcBorders>
            <w:noWrap/>
          </w:tcPr>
          <w:p w14:paraId="3621A07B" w14:textId="65BE37A7"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357,182,242.00 </w:t>
            </w:r>
          </w:p>
        </w:tc>
      </w:tr>
      <w:tr w:rsidR="00820239" w:rsidRPr="001854F8" w14:paraId="4871191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hideMark/>
          </w:tcPr>
          <w:p w14:paraId="4EC00253" w14:textId="2F6EF8E3"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Ingresos derivados de fuentes locales</w:t>
            </w:r>
          </w:p>
        </w:tc>
        <w:tc>
          <w:tcPr>
            <w:tcW w:w="1870" w:type="dxa"/>
            <w:tcBorders>
              <w:top w:val="single" w:sz="4" w:space="0" w:color="auto"/>
              <w:left w:val="single" w:sz="4" w:space="0" w:color="auto"/>
              <w:bottom w:val="single" w:sz="4" w:space="0" w:color="auto"/>
              <w:right w:val="single" w:sz="4" w:space="0" w:color="auto"/>
            </w:tcBorders>
            <w:noWrap/>
          </w:tcPr>
          <w:p w14:paraId="372603EB" w14:textId="28420D37"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642,942,855.01 </w:t>
            </w:r>
          </w:p>
        </w:tc>
      </w:tr>
      <w:tr w:rsidR="00820239" w:rsidRPr="001854F8" w14:paraId="2EC49A2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3B9F9E0" w14:textId="23296190"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Ingresos derivados de fuentes locales (rendimientos)</w:t>
            </w:r>
          </w:p>
        </w:tc>
        <w:tc>
          <w:tcPr>
            <w:tcW w:w="1870" w:type="dxa"/>
            <w:tcBorders>
              <w:top w:val="single" w:sz="4" w:space="0" w:color="auto"/>
              <w:left w:val="single" w:sz="4" w:space="0" w:color="auto"/>
              <w:bottom w:val="single" w:sz="4" w:space="0" w:color="auto"/>
              <w:right w:val="single" w:sz="4" w:space="0" w:color="auto"/>
            </w:tcBorders>
            <w:noWrap/>
          </w:tcPr>
          <w:p w14:paraId="20B3DA26" w14:textId="38904D11"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9,996,009.00 </w:t>
            </w:r>
          </w:p>
        </w:tc>
      </w:tr>
      <w:tr w:rsidR="00820239" w:rsidRPr="001854F8" w14:paraId="4D4C273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931CC04" w14:textId="3F74F492"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Fondo de aportaciones para los servicios de salud-</w:t>
            </w:r>
            <w:r w:rsidR="001856C3" w:rsidRPr="001854F8">
              <w:rPr>
                <w:rFonts w:ascii="Arial" w:hAnsi="Arial" w:cs="Arial"/>
                <w:color w:val="000000"/>
                <w:sz w:val="18"/>
                <w:szCs w:val="18"/>
              </w:rPr>
              <w:t>FASSA</w:t>
            </w:r>
          </w:p>
        </w:tc>
        <w:tc>
          <w:tcPr>
            <w:tcW w:w="1870" w:type="dxa"/>
            <w:tcBorders>
              <w:top w:val="single" w:sz="4" w:space="0" w:color="auto"/>
              <w:left w:val="single" w:sz="4" w:space="0" w:color="auto"/>
              <w:bottom w:val="single" w:sz="4" w:space="0" w:color="auto"/>
              <w:right w:val="single" w:sz="4" w:space="0" w:color="auto"/>
            </w:tcBorders>
            <w:noWrap/>
          </w:tcPr>
          <w:p w14:paraId="466C8C38" w14:textId="61BB54A1"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1,537,675,535.75 </w:t>
            </w:r>
          </w:p>
        </w:tc>
      </w:tr>
      <w:tr w:rsidR="00820239" w:rsidRPr="001854F8" w14:paraId="5BDFAEE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56BEBF2" w14:textId="0DF2FE97" w:rsidR="00820239" w:rsidRPr="001854F8" w:rsidRDefault="001856C3" w:rsidP="001854F8">
            <w:pPr>
              <w:rPr>
                <w:rFonts w:ascii="Arial" w:hAnsi="Arial" w:cs="Arial"/>
                <w:color w:val="000000"/>
                <w:sz w:val="18"/>
                <w:szCs w:val="18"/>
              </w:rPr>
            </w:pPr>
            <w:r w:rsidRPr="001854F8">
              <w:rPr>
                <w:rFonts w:ascii="Arial" w:hAnsi="Arial" w:cs="Arial"/>
                <w:color w:val="000000"/>
                <w:sz w:val="18"/>
                <w:szCs w:val="18"/>
              </w:rPr>
              <w:t xml:space="preserve">IMSS </w:t>
            </w:r>
            <w:r w:rsidR="00820239" w:rsidRPr="001854F8">
              <w:rPr>
                <w:rFonts w:ascii="Arial" w:hAnsi="Arial" w:cs="Arial"/>
                <w:color w:val="000000"/>
                <w:sz w:val="18"/>
                <w:szCs w:val="18"/>
              </w:rPr>
              <w:t>bienestar prestaci</w:t>
            </w:r>
            <w:r w:rsidRPr="001854F8">
              <w:rPr>
                <w:rFonts w:ascii="Arial" w:hAnsi="Arial" w:cs="Arial"/>
                <w:color w:val="000000"/>
                <w:sz w:val="18"/>
                <w:szCs w:val="18"/>
              </w:rPr>
              <w:t>ó</w:t>
            </w:r>
            <w:r w:rsidR="00820239" w:rsidRPr="001854F8">
              <w:rPr>
                <w:rFonts w:ascii="Arial" w:hAnsi="Arial" w:cs="Arial"/>
                <w:color w:val="000000"/>
                <w:sz w:val="18"/>
                <w:szCs w:val="18"/>
              </w:rPr>
              <w:t xml:space="preserve">n gratuita </w:t>
            </w:r>
            <w:proofErr w:type="spellStart"/>
            <w:r w:rsidR="00820239" w:rsidRPr="001854F8">
              <w:rPr>
                <w:rFonts w:ascii="Arial" w:hAnsi="Arial" w:cs="Arial"/>
                <w:color w:val="000000"/>
                <w:sz w:val="18"/>
                <w:szCs w:val="18"/>
              </w:rPr>
              <w:t>serv</w:t>
            </w:r>
            <w:proofErr w:type="spellEnd"/>
            <w:r w:rsidR="00820239" w:rsidRPr="001854F8">
              <w:rPr>
                <w:rFonts w:ascii="Arial" w:hAnsi="Arial" w:cs="Arial"/>
                <w:color w:val="000000"/>
                <w:sz w:val="18"/>
                <w:szCs w:val="18"/>
              </w:rPr>
              <w:t xml:space="preserve"> de salud, </w:t>
            </w:r>
            <w:proofErr w:type="spellStart"/>
            <w:r w:rsidR="00820239" w:rsidRPr="001854F8">
              <w:rPr>
                <w:rFonts w:ascii="Arial" w:hAnsi="Arial" w:cs="Arial"/>
                <w:color w:val="000000"/>
                <w:sz w:val="18"/>
                <w:szCs w:val="18"/>
              </w:rPr>
              <w:t>medic</w:t>
            </w:r>
            <w:proofErr w:type="spellEnd"/>
            <w:r w:rsidR="00820239" w:rsidRPr="001854F8">
              <w:rPr>
                <w:rFonts w:ascii="Arial" w:hAnsi="Arial" w:cs="Arial"/>
                <w:color w:val="000000"/>
                <w:sz w:val="18"/>
                <w:szCs w:val="18"/>
              </w:rPr>
              <w:t xml:space="preserve"> y dem</w:t>
            </w:r>
            <w:r w:rsidRPr="001854F8">
              <w:rPr>
                <w:rFonts w:ascii="Arial" w:hAnsi="Arial" w:cs="Arial"/>
                <w:color w:val="000000"/>
                <w:sz w:val="18"/>
                <w:szCs w:val="18"/>
              </w:rPr>
              <w:t>á</w:t>
            </w:r>
            <w:r w:rsidR="00820239" w:rsidRPr="001854F8">
              <w:rPr>
                <w:rFonts w:ascii="Arial" w:hAnsi="Arial" w:cs="Arial"/>
                <w:color w:val="000000"/>
                <w:sz w:val="18"/>
                <w:szCs w:val="18"/>
              </w:rPr>
              <w:t>s insumos</w:t>
            </w:r>
          </w:p>
        </w:tc>
        <w:tc>
          <w:tcPr>
            <w:tcW w:w="1870" w:type="dxa"/>
            <w:tcBorders>
              <w:top w:val="single" w:sz="4" w:space="0" w:color="auto"/>
              <w:left w:val="single" w:sz="4" w:space="0" w:color="auto"/>
              <w:bottom w:val="single" w:sz="4" w:space="0" w:color="auto"/>
              <w:right w:val="single" w:sz="4" w:space="0" w:color="auto"/>
            </w:tcBorders>
            <w:noWrap/>
          </w:tcPr>
          <w:p w14:paraId="28478C57" w14:textId="78F41693"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504,363,233.65 </w:t>
            </w:r>
          </w:p>
        </w:tc>
      </w:tr>
      <w:tr w:rsidR="00820239" w:rsidRPr="001854F8" w14:paraId="73BF83BF"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7E5B1E6" w14:textId="43DD98DB" w:rsidR="00820239" w:rsidRPr="001854F8" w:rsidRDefault="001856C3" w:rsidP="001854F8">
            <w:pPr>
              <w:rPr>
                <w:rFonts w:ascii="Arial" w:hAnsi="Arial" w:cs="Arial"/>
                <w:color w:val="000000"/>
                <w:sz w:val="18"/>
                <w:szCs w:val="18"/>
              </w:rPr>
            </w:pPr>
            <w:r w:rsidRPr="001854F8">
              <w:rPr>
                <w:rFonts w:ascii="Arial" w:hAnsi="Arial" w:cs="Arial"/>
                <w:color w:val="000000"/>
                <w:sz w:val="18"/>
                <w:szCs w:val="18"/>
              </w:rPr>
              <w:t xml:space="preserve">IMSS </w:t>
            </w:r>
            <w:r w:rsidR="00820239" w:rsidRPr="001854F8">
              <w:rPr>
                <w:rFonts w:ascii="Arial" w:hAnsi="Arial" w:cs="Arial"/>
                <w:color w:val="000000"/>
                <w:sz w:val="18"/>
                <w:szCs w:val="18"/>
              </w:rPr>
              <w:t xml:space="preserve">bienestar prest gratuita </w:t>
            </w:r>
            <w:proofErr w:type="spellStart"/>
            <w:r w:rsidR="00820239" w:rsidRPr="001854F8">
              <w:rPr>
                <w:rFonts w:ascii="Arial" w:hAnsi="Arial" w:cs="Arial"/>
                <w:color w:val="000000"/>
                <w:sz w:val="18"/>
                <w:szCs w:val="18"/>
              </w:rPr>
              <w:t>serv</w:t>
            </w:r>
            <w:proofErr w:type="spellEnd"/>
            <w:r w:rsidR="00820239" w:rsidRPr="001854F8">
              <w:rPr>
                <w:rFonts w:ascii="Arial" w:hAnsi="Arial" w:cs="Arial"/>
                <w:color w:val="000000"/>
                <w:sz w:val="18"/>
                <w:szCs w:val="18"/>
              </w:rPr>
              <w:t xml:space="preserve"> de salud y </w:t>
            </w:r>
            <w:r w:rsidRPr="001854F8">
              <w:rPr>
                <w:rFonts w:ascii="Arial" w:hAnsi="Arial" w:cs="Arial"/>
                <w:color w:val="000000"/>
                <w:sz w:val="18"/>
                <w:szCs w:val="18"/>
              </w:rPr>
              <w:t xml:space="preserve">demás </w:t>
            </w:r>
            <w:r w:rsidR="00820239" w:rsidRPr="001854F8">
              <w:rPr>
                <w:rFonts w:ascii="Arial" w:hAnsi="Arial" w:cs="Arial"/>
                <w:color w:val="000000"/>
                <w:sz w:val="18"/>
                <w:szCs w:val="18"/>
              </w:rPr>
              <w:t xml:space="preserve">insumos </w:t>
            </w:r>
            <w:proofErr w:type="spellStart"/>
            <w:r w:rsidR="00820239" w:rsidRPr="001854F8">
              <w:rPr>
                <w:rFonts w:ascii="Arial" w:hAnsi="Arial" w:cs="Arial"/>
                <w:color w:val="000000"/>
                <w:sz w:val="18"/>
                <w:szCs w:val="18"/>
              </w:rPr>
              <w:t>gto</w:t>
            </w:r>
            <w:proofErr w:type="spellEnd"/>
            <w:r w:rsidR="00820239" w:rsidRPr="001854F8">
              <w:rPr>
                <w:rFonts w:ascii="Arial" w:hAnsi="Arial" w:cs="Arial"/>
                <w:color w:val="000000"/>
                <w:sz w:val="18"/>
                <w:szCs w:val="18"/>
              </w:rPr>
              <w:t xml:space="preserve"> operaci</w:t>
            </w:r>
            <w:r w:rsidRPr="001854F8">
              <w:rPr>
                <w:rFonts w:ascii="Arial" w:hAnsi="Arial" w:cs="Arial"/>
                <w:color w:val="000000"/>
                <w:sz w:val="18"/>
                <w:szCs w:val="18"/>
              </w:rPr>
              <w:t>ó</w:t>
            </w:r>
            <w:r w:rsidR="00820239" w:rsidRPr="001854F8">
              <w:rPr>
                <w:rFonts w:ascii="Arial" w:hAnsi="Arial" w:cs="Arial"/>
                <w:color w:val="000000"/>
                <w:sz w:val="18"/>
                <w:szCs w:val="18"/>
              </w:rPr>
              <w:t>n</w:t>
            </w:r>
          </w:p>
        </w:tc>
        <w:tc>
          <w:tcPr>
            <w:tcW w:w="1870" w:type="dxa"/>
            <w:tcBorders>
              <w:top w:val="single" w:sz="4" w:space="0" w:color="auto"/>
              <w:left w:val="single" w:sz="4" w:space="0" w:color="auto"/>
              <w:bottom w:val="single" w:sz="4" w:space="0" w:color="auto"/>
              <w:right w:val="single" w:sz="4" w:space="0" w:color="auto"/>
            </w:tcBorders>
            <w:noWrap/>
          </w:tcPr>
          <w:p w14:paraId="31E6866B" w14:textId="339FE979"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149,888,140.43 </w:t>
            </w:r>
          </w:p>
        </w:tc>
      </w:tr>
      <w:tr w:rsidR="00820239" w:rsidRPr="001854F8" w14:paraId="15CBF620"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6A44C30" w14:textId="2E4C5B16"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Prevenci</w:t>
            </w:r>
            <w:r w:rsidR="001856C3" w:rsidRPr="001854F8">
              <w:rPr>
                <w:rFonts w:ascii="Arial" w:hAnsi="Arial" w:cs="Arial"/>
                <w:color w:val="000000"/>
                <w:sz w:val="18"/>
                <w:szCs w:val="18"/>
              </w:rPr>
              <w:t>ó</w:t>
            </w:r>
            <w:r w:rsidRPr="001854F8">
              <w:rPr>
                <w:rFonts w:ascii="Arial" w:hAnsi="Arial" w:cs="Arial"/>
                <w:color w:val="000000"/>
                <w:sz w:val="18"/>
                <w:szCs w:val="18"/>
              </w:rPr>
              <w:t>n y tratamiento de las adicciones</w:t>
            </w:r>
          </w:p>
        </w:tc>
        <w:tc>
          <w:tcPr>
            <w:tcW w:w="1870" w:type="dxa"/>
            <w:tcBorders>
              <w:top w:val="single" w:sz="4" w:space="0" w:color="auto"/>
              <w:left w:val="single" w:sz="4" w:space="0" w:color="auto"/>
              <w:bottom w:val="single" w:sz="4" w:space="0" w:color="auto"/>
              <w:right w:val="single" w:sz="4" w:space="0" w:color="auto"/>
            </w:tcBorders>
            <w:noWrap/>
          </w:tcPr>
          <w:p w14:paraId="180BBFDB" w14:textId="45E3DF59"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4,115,665.00 </w:t>
            </w:r>
          </w:p>
        </w:tc>
      </w:tr>
      <w:tr w:rsidR="00820239" w:rsidRPr="001854F8" w14:paraId="1A1B687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A9BD674" w14:textId="1547C06D"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Acciones de desinfecci</w:t>
            </w:r>
            <w:r w:rsidR="001856C3" w:rsidRPr="001854F8">
              <w:rPr>
                <w:rFonts w:ascii="Arial" w:hAnsi="Arial" w:cs="Arial"/>
                <w:color w:val="000000"/>
                <w:sz w:val="18"/>
                <w:szCs w:val="18"/>
              </w:rPr>
              <w:t>ó</w:t>
            </w:r>
            <w:r w:rsidRPr="001854F8">
              <w:rPr>
                <w:rFonts w:ascii="Arial" w:hAnsi="Arial" w:cs="Arial"/>
                <w:color w:val="000000"/>
                <w:sz w:val="18"/>
                <w:szCs w:val="18"/>
              </w:rPr>
              <w:t>n del agua (</w:t>
            </w:r>
            <w:r w:rsidR="001856C3" w:rsidRPr="001854F8">
              <w:rPr>
                <w:rFonts w:ascii="Arial" w:hAnsi="Arial" w:cs="Arial"/>
                <w:color w:val="000000"/>
                <w:sz w:val="18"/>
                <w:szCs w:val="18"/>
              </w:rPr>
              <w:t>PROAGUA</w:t>
            </w:r>
            <w:r w:rsidRPr="001854F8">
              <w:rPr>
                <w:rFonts w:ascii="Arial" w:hAnsi="Arial" w:cs="Arial"/>
                <w:color w:val="000000"/>
                <w:sz w:val="18"/>
                <w:szCs w:val="18"/>
              </w:rPr>
              <w:t>)</w:t>
            </w:r>
          </w:p>
        </w:tc>
        <w:tc>
          <w:tcPr>
            <w:tcW w:w="1870" w:type="dxa"/>
            <w:tcBorders>
              <w:top w:val="single" w:sz="4" w:space="0" w:color="auto"/>
              <w:left w:val="single" w:sz="4" w:space="0" w:color="auto"/>
              <w:bottom w:val="single" w:sz="4" w:space="0" w:color="auto"/>
              <w:right w:val="single" w:sz="4" w:space="0" w:color="auto"/>
            </w:tcBorders>
            <w:noWrap/>
          </w:tcPr>
          <w:p w14:paraId="377EE4C7" w14:textId="23664D3B"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381,990.00 </w:t>
            </w:r>
          </w:p>
        </w:tc>
      </w:tr>
      <w:tr w:rsidR="00820239" w:rsidRPr="001854F8" w14:paraId="7D8F362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36C722B" w14:textId="4CD2A460"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S200 fortalecimiento atenci</w:t>
            </w:r>
            <w:r w:rsidR="001856C3" w:rsidRPr="001854F8">
              <w:rPr>
                <w:rFonts w:ascii="Arial" w:hAnsi="Arial" w:cs="Arial"/>
                <w:color w:val="000000"/>
                <w:sz w:val="18"/>
                <w:szCs w:val="18"/>
              </w:rPr>
              <w:t>ó</w:t>
            </w:r>
            <w:r w:rsidRPr="001854F8">
              <w:rPr>
                <w:rFonts w:ascii="Arial" w:hAnsi="Arial" w:cs="Arial"/>
                <w:color w:val="000000"/>
                <w:sz w:val="18"/>
                <w:szCs w:val="18"/>
              </w:rPr>
              <w:t>n médica</w:t>
            </w:r>
          </w:p>
        </w:tc>
        <w:tc>
          <w:tcPr>
            <w:tcW w:w="1870" w:type="dxa"/>
            <w:tcBorders>
              <w:top w:val="single" w:sz="4" w:space="0" w:color="auto"/>
              <w:left w:val="single" w:sz="4" w:space="0" w:color="auto"/>
              <w:bottom w:val="single" w:sz="4" w:space="0" w:color="auto"/>
              <w:right w:val="single" w:sz="4" w:space="0" w:color="auto"/>
            </w:tcBorders>
            <w:noWrap/>
          </w:tcPr>
          <w:p w14:paraId="5264BC0E" w14:textId="7DFEC9EC"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5,263,356.74 </w:t>
            </w:r>
          </w:p>
        </w:tc>
      </w:tr>
      <w:tr w:rsidR="00820239" w:rsidRPr="001854F8" w14:paraId="3CF22A3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074F78F" w14:textId="0EB9C38D"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Vacunaci</w:t>
            </w:r>
            <w:r w:rsidR="001856C3" w:rsidRPr="001854F8">
              <w:rPr>
                <w:rFonts w:ascii="Arial" w:hAnsi="Arial" w:cs="Arial"/>
                <w:color w:val="000000"/>
                <w:sz w:val="18"/>
                <w:szCs w:val="18"/>
              </w:rPr>
              <w:t>ó</w:t>
            </w:r>
            <w:r w:rsidRPr="001854F8">
              <w:rPr>
                <w:rFonts w:ascii="Arial" w:hAnsi="Arial" w:cs="Arial"/>
                <w:color w:val="000000"/>
                <w:sz w:val="18"/>
                <w:szCs w:val="18"/>
              </w:rPr>
              <w:t>n</w:t>
            </w:r>
            <w:r w:rsidR="001856C3" w:rsidRPr="001854F8">
              <w:rPr>
                <w:rFonts w:ascii="Arial" w:hAnsi="Arial" w:cs="Arial"/>
                <w:color w:val="000000"/>
                <w:sz w:val="18"/>
                <w:szCs w:val="18"/>
              </w:rPr>
              <w:t xml:space="preserve"> </w:t>
            </w:r>
            <w:r w:rsidRPr="001854F8">
              <w:rPr>
                <w:rFonts w:ascii="Arial" w:hAnsi="Arial" w:cs="Arial"/>
                <w:color w:val="000000"/>
                <w:sz w:val="18"/>
                <w:szCs w:val="18"/>
              </w:rPr>
              <w:t>infancia y adolescencia</w:t>
            </w:r>
          </w:p>
        </w:tc>
        <w:tc>
          <w:tcPr>
            <w:tcW w:w="1870" w:type="dxa"/>
            <w:tcBorders>
              <w:top w:val="single" w:sz="4" w:space="0" w:color="auto"/>
              <w:left w:val="single" w:sz="4" w:space="0" w:color="auto"/>
              <w:bottom w:val="single" w:sz="4" w:space="0" w:color="auto"/>
              <w:right w:val="single" w:sz="4" w:space="0" w:color="auto"/>
            </w:tcBorders>
            <w:noWrap/>
          </w:tcPr>
          <w:p w14:paraId="124A06C3" w14:textId="6239311C"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11,605,780.10 </w:t>
            </w:r>
          </w:p>
        </w:tc>
      </w:tr>
      <w:tr w:rsidR="00820239" w:rsidRPr="001854F8" w14:paraId="09BB0C54"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000ECFD" w14:textId="1C267FE7"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Prevenci</w:t>
            </w:r>
            <w:r w:rsidR="001856C3" w:rsidRPr="001854F8">
              <w:rPr>
                <w:rFonts w:ascii="Arial" w:hAnsi="Arial" w:cs="Arial"/>
                <w:color w:val="000000"/>
                <w:sz w:val="18"/>
                <w:szCs w:val="18"/>
              </w:rPr>
              <w:t>ó</w:t>
            </w:r>
            <w:r w:rsidRPr="001854F8">
              <w:rPr>
                <w:rFonts w:ascii="Arial" w:hAnsi="Arial" w:cs="Arial"/>
                <w:color w:val="000000"/>
                <w:sz w:val="18"/>
                <w:szCs w:val="18"/>
              </w:rPr>
              <w:t xml:space="preserve">n de las </w:t>
            </w:r>
            <w:r w:rsidR="001856C3" w:rsidRPr="001854F8">
              <w:rPr>
                <w:rFonts w:ascii="Arial" w:hAnsi="Arial" w:cs="Arial"/>
                <w:color w:val="000000"/>
                <w:sz w:val="18"/>
                <w:szCs w:val="18"/>
              </w:rPr>
              <w:t xml:space="preserve">ITIS </w:t>
            </w:r>
            <w:r w:rsidRPr="001854F8">
              <w:rPr>
                <w:rFonts w:ascii="Arial" w:hAnsi="Arial" w:cs="Arial"/>
                <w:color w:val="000000"/>
                <w:sz w:val="18"/>
                <w:szCs w:val="18"/>
              </w:rPr>
              <w:t xml:space="preserve">y el </w:t>
            </w:r>
            <w:r w:rsidR="001856C3" w:rsidRPr="001854F8">
              <w:rPr>
                <w:rFonts w:ascii="Arial" w:hAnsi="Arial" w:cs="Arial"/>
                <w:color w:val="000000"/>
                <w:sz w:val="18"/>
                <w:szCs w:val="18"/>
              </w:rPr>
              <w:t>VIH</w:t>
            </w:r>
            <w:r w:rsidRPr="001854F8">
              <w:rPr>
                <w:rFonts w:ascii="Arial" w:hAnsi="Arial" w:cs="Arial"/>
                <w:color w:val="000000"/>
                <w:sz w:val="18"/>
                <w:szCs w:val="18"/>
              </w:rPr>
              <w:t>/sida (comunidad)</w:t>
            </w:r>
          </w:p>
        </w:tc>
        <w:tc>
          <w:tcPr>
            <w:tcW w:w="1870" w:type="dxa"/>
            <w:tcBorders>
              <w:top w:val="single" w:sz="4" w:space="0" w:color="auto"/>
              <w:left w:val="single" w:sz="4" w:space="0" w:color="auto"/>
              <w:bottom w:val="single" w:sz="4" w:space="0" w:color="auto"/>
              <w:right w:val="single" w:sz="4" w:space="0" w:color="auto"/>
            </w:tcBorders>
            <w:noWrap/>
          </w:tcPr>
          <w:p w14:paraId="7E9087EA" w14:textId="5DCDFD3F"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27.13 </w:t>
            </w:r>
          </w:p>
        </w:tc>
      </w:tr>
      <w:tr w:rsidR="00820239" w:rsidRPr="001854F8" w14:paraId="09BBFEF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45651F3" w14:textId="63E610DA"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 xml:space="preserve">Control de las </w:t>
            </w:r>
            <w:proofErr w:type="spellStart"/>
            <w:r w:rsidRPr="001854F8">
              <w:rPr>
                <w:rFonts w:ascii="Arial" w:hAnsi="Arial" w:cs="Arial"/>
                <w:color w:val="000000"/>
                <w:sz w:val="18"/>
                <w:szCs w:val="18"/>
              </w:rPr>
              <w:t>micobacteriosis</w:t>
            </w:r>
            <w:proofErr w:type="spellEnd"/>
            <w:r w:rsidRPr="001854F8">
              <w:rPr>
                <w:rFonts w:ascii="Arial" w:hAnsi="Arial" w:cs="Arial"/>
                <w:color w:val="000000"/>
                <w:sz w:val="18"/>
                <w:szCs w:val="18"/>
              </w:rPr>
              <w:t xml:space="preserve"> (tuberculosis y lepra)</w:t>
            </w:r>
          </w:p>
        </w:tc>
        <w:tc>
          <w:tcPr>
            <w:tcW w:w="1870" w:type="dxa"/>
            <w:tcBorders>
              <w:top w:val="single" w:sz="4" w:space="0" w:color="auto"/>
              <w:left w:val="single" w:sz="4" w:space="0" w:color="auto"/>
              <w:bottom w:val="single" w:sz="4" w:space="0" w:color="auto"/>
              <w:right w:val="single" w:sz="4" w:space="0" w:color="auto"/>
            </w:tcBorders>
            <w:noWrap/>
          </w:tcPr>
          <w:p w14:paraId="6E929DC8" w14:textId="397D25CF"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25,647.72 </w:t>
            </w:r>
          </w:p>
        </w:tc>
      </w:tr>
      <w:tr w:rsidR="00820239" w:rsidRPr="001854F8" w14:paraId="157F0B5E"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454B3DC" w14:textId="1B52765B"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 xml:space="preserve">Urgencias </w:t>
            </w:r>
            <w:r w:rsidR="001856C3" w:rsidRPr="001854F8">
              <w:rPr>
                <w:rFonts w:ascii="Arial" w:hAnsi="Arial" w:cs="Arial"/>
                <w:color w:val="000000"/>
                <w:sz w:val="18"/>
                <w:szCs w:val="18"/>
              </w:rPr>
              <w:t>epidemiológicas</w:t>
            </w:r>
            <w:r w:rsidRPr="001854F8">
              <w:rPr>
                <w:rFonts w:ascii="Arial" w:hAnsi="Arial" w:cs="Arial"/>
                <w:color w:val="000000"/>
                <w:sz w:val="18"/>
                <w:szCs w:val="18"/>
              </w:rPr>
              <w:t xml:space="preserve"> y desastres (emergencias en salud)</w:t>
            </w:r>
          </w:p>
        </w:tc>
        <w:tc>
          <w:tcPr>
            <w:tcW w:w="1870" w:type="dxa"/>
            <w:tcBorders>
              <w:top w:val="single" w:sz="4" w:space="0" w:color="auto"/>
              <w:left w:val="single" w:sz="4" w:space="0" w:color="auto"/>
              <w:bottom w:val="single" w:sz="4" w:space="0" w:color="auto"/>
              <w:right w:val="single" w:sz="4" w:space="0" w:color="auto"/>
            </w:tcBorders>
            <w:noWrap/>
          </w:tcPr>
          <w:p w14:paraId="5084E62C" w14:textId="5C754385"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69,204.28 </w:t>
            </w:r>
          </w:p>
        </w:tc>
      </w:tr>
      <w:tr w:rsidR="00820239" w:rsidRPr="001854F8" w14:paraId="6E6D6BF4"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D6F63F4" w14:textId="1FADECDA"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Fortalecimiento a la promoción de la salud</w:t>
            </w:r>
          </w:p>
        </w:tc>
        <w:tc>
          <w:tcPr>
            <w:tcW w:w="1870" w:type="dxa"/>
            <w:tcBorders>
              <w:top w:val="single" w:sz="4" w:space="0" w:color="auto"/>
              <w:left w:val="single" w:sz="4" w:space="0" w:color="auto"/>
              <w:bottom w:val="single" w:sz="4" w:space="0" w:color="auto"/>
              <w:right w:val="single" w:sz="4" w:space="0" w:color="auto"/>
            </w:tcBorders>
            <w:noWrap/>
          </w:tcPr>
          <w:p w14:paraId="355A90AF" w14:textId="2AC02C82"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1,112,979.40 </w:t>
            </w:r>
          </w:p>
        </w:tc>
      </w:tr>
      <w:tr w:rsidR="00820239" w:rsidRPr="001854F8" w14:paraId="6E4C22B4"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C2C141A" w14:textId="48072289"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 xml:space="preserve">Prevención y el control del </w:t>
            </w:r>
            <w:r w:rsidR="001856C3" w:rsidRPr="001854F8">
              <w:rPr>
                <w:rFonts w:ascii="Arial" w:hAnsi="Arial" w:cs="Arial"/>
                <w:color w:val="000000"/>
                <w:sz w:val="18"/>
                <w:szCs w:val="18"/>
              </w:rPr>
              <w:t>VIH</w:t>
            </w:r>
            <w:r w:rsidRPr="001854F8">
              <w:rPr>
                <w:rFonts w:ascii="Arial" w:hAnsi="Arial" w:cs="Arial"/>
                <w:color w:val="000000"/>
                <w:sz w:val="18"/>
                <w:szCs w:val="18"/>
              </w:rPr>
              <w:t>/sida 2024</w:t>
            </w:r>
          </w:p>
        </w:tc>
        <w:tc>
          <w:tcPr>
            <w:tcW w:w="1870" w:type="dxa"/>
            <w:tcBorders>
              <w:top w:val="single" w:sz="4" w:space="0" w:color="auto"/>
              <w:left w:val="single" w:sz="4" w:space="0" w:color="auto"/>
              <w:bottom w:val="single" w:sz="4" w:space="0" w:color="auto"/>
              <w:right w:val="single" w:sz="4" w:space="0" w:color="auto"/>
            </w:tcBorders>
            <w:noWrap/>
          </w:tcPr>
          <w:p w14:paraId="120BEB3C" w14:textId="3FFE7135"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1,045,176.00 </w:t>
            </w:r>
          </w:p>
        </w:tc>
      </w:tr>
      <w:tr w:rsidR="00820239" w:rsidRPr="001854F8" w14:paraId="1D7FF8A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8B243D9" w14:textId="6F4C01C6" w:rsidR="00820239" w:rsidRPr="001854F8" w:rsidRDefault="001856C3" w:rsidP="001854F8">
            <w:pPr>
              <w:rPr>
                <w:rFonts w:ascii="Arial" w:hAnsi="Arial" w:cs="Arial"/>
                <w:color w:val="000000"/>
                <w:sz w:val="18"/>
                <w:szCs w:val="18"/>
              </w:rPr>
            </w:pPr>
            <w:r w:rsidRPr="001854F8">
              <w:rPr>
                <w:rFonts w:ascii="Arial" w:hAnsi="Arial" w:cs="Arial"/>
                <w:color w:val="000000"/>
                <w:sz w:val="18"/>
                <w:szCs w:val="18"/>
              </w:rPr>
              <w:t>Emergencias</w:t>
            </w:r>
            <w:r w:rsidR="00820239" w:rsidRPr="001854F8">
              <w:rPr>
                <w:rFonts w:ascii="Arial" w:hAnsi="Arial" w:cs="Arial"/>
                <w:color w:val="000000"/>
                <w:sz w:val="18"/>
                <w:szCs w:val="18"/>
              </w:rPr>
              <w:t xml:space="preserve"> 2024</w:t>
            </w:r>
          </w:p>
        </w:tc>
        <w:tc>
          <w:tcPr>
            <w:tcW w:w="1870" w:type="dxa"/>
            <w:tcBorders>
              <w:top w:val="single" w:sz="4" w:space="0" w:color="auto"/>
              <w:left w:val="single" w:sz="4" w:space="0" w:color="auto"/>
              <w:bottom w:val="single" w:sz="4" w:space="0" w:color="auto"/>
              <w:right w:val="single" w:sz="4" w:space="0" w:color="auto"/>
            </w:tcBorders>
            <w:noWrap/>
          </w:tcPr>
          <w:p w14:paraId="39E190E2" w14:textId="55290ACC"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680,019.54 </w:t>
            </w:r>
          </w:p>
        </w:tc>
      </w:tr>
      <w:tr w:rsidR="00820239" w:rsidRPr="001854F8" w14:paraId="659A5D0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51B0E609" w14:textId="5266426D"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Monitoreo</w:t>
            </w:r>
          </w:p>
        </w:tc>
        <w:tc>
          <w:tcPr>
            <w:tcW w:w="1870" w:type="dxa"/>
            <w:tcBorders>
              <w:top w:val="single" w:sz="4" w:space="0" w:color="auto"/>
              <w:left w:val="single" w:sz="4" w:space="0" w:color="auto"/>
              <w:bottom w:val="single" w:sz="4" w:space="0" w:color="auto"/>
              <w:right w:val="single" w:sz="4" w:space="0" w:color="auto"/>
            </w:tcBorders>
            <w:noWrap/>
          </w:tcPr>
          <w:p w14:paraId="0A75D5DE" w14:textId="196053B1"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235,745.13 </w:t>
            </w:r>
          </w:p>
        </w:tc>
      </w:tr>
      <w:tr w:rsidR="00820239" w:rsidRPr="001854F8" w14:paraId="1EA53220"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3055930" w14:textId="2BB1508F"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Vigilancia en salud p</w:t>
            </w:r>
            <w:r w:rsidR="001856C3" w:rsidRPr="001854F8">
              <w:rPr>
                <w:rFonts w:ascii="Arial" w:hAnsi="Arial" w:cs="Arial"/>
                <w:color w:val="000000"/>
                <w:sz w:val="18"/>
                <w:szCs w:val="18"/>
              </w:rPr>
              <w:t>ú</w:t>
            </w:r>
            <w:r w:rsidRPr="001854F8">
              <w:rPr>
                <w:rFonts w:ascii="Arial" w:hAnsi="Arial" w:cs="Arial"/>
                <w:color w:val="000000"/>
                <w:sz w:val="18"/>
                <w:szCs w:val="18"/>
              </w:rPr>
              <w:t>blica</w:t>
            </w:r>
            <w:r w:rsidR="001856C3" w:rsidRPr="001854F8">
              <w:rPr>
                <w:rFonts w:ascii="Arial" w:hAnsi="Arial" w:cs="Arial"/>
                <w:color w:val="000000"/>
                <w:sz w:val="18"/>
                <w:szCs w:val="18"/>
              </w:rPr>
              <w:t xml:space="preserve"> </w:t>
            </w:r>
            <w:r w:rsidRPr="001854F8">
              <w:rPr>
                <w:rFonts w:ascii="Arial" w:hAnsi="Arial" w:cs="Arial"/>
                <w:color w:val="000000"/>
                <w:sz w:val="18"/>
                <w:szCs w:val="18"/>
              </w:rPr>
              <w:t>por laboratorio</w:t>
            </w:r>
          </w:p>
        </w:tc>
        <w:tc>
          <w:tcPr>
            <w:tcW w:w="1870" w:type="dxa"/>
            <w:tcBorders>
              <w:top w:val="single" w:sz="4" w:space="0" w:color="auto"/>
              <w:left w:val="single" w:sz="4" w:space="0" w:color="auto"/>
              <w:bottom w:val="single" w:sz="4" w:space="0" w:color="auto"/>
              <w:right w:val="single" w:sz="4" w:space="0" w:color="auto"/>
            </w:tcBorders>
            <w:noWrap/>
          </w:tcPr>
          <w:p w14:paraId="7F3B3D22" w14:textId="7FFB129E"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1,877,291.00 </w:t>
            </w:r>
          </w:p>
        </w:tc>
      </w:tr>
      <w:tr w:rsidR="00820239" w:rsidRPr="001854F8" w14:paraId="3A17EBB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35DBCB6A" w14:textId="2B5139D5"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Seguridad vial</w:t>
            </w:r>
          </w:p>
        </w:tc>
        <w:tc>
          <w:tcPr>
            <w:tcW w:w="1870" w:type="dxa"/>
            <w:tcBorders>
              <w:top w:val="single" w:sz="4" w:space="0" w:color="auto"/>
              <w:left w:val="single" w:sz="4" w:space="0" w:color="auto"/>
              <w:bottom w:val="single" w:sz="4" w:space="0" w:color="auto"/>
              <w:right w:val="single" w:sz="4" w:space="0" w:color="auto"/>
            </w:tcBorders>
            <w:noWrap/>
          </w:tcPr>
          <w:p w14:paraId="4C176F5C" w14:textId="6CE6BA77"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471,782.50 </w:t>
            </w:r>
          </w:p>
        </w:tc>
      </w:tr>
      <w:tr w:rsidR="00820239" w:rsidRPr="001854F8" w14:paraId="7D3A365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2B9EC3F" w14:textId="5660B675" w:rsidR="00820239" w:rsidRPr="001854F8" w:rsidRDefault="001856C3" w:rsidP="001854F8">
            <w:pPr>
              <w:rPr>
                <w:rFonts w:ascii="Arial" w:hAnsi="Arial" w:cs="Arial"/>
                <w:color w:val="000000"/>
                <w:sz w:val="18"/>
                <w:szCs w:val="18"/>
              </w:rPr>
            </w:pPr>
            <w:r w:rsidRPr="001854F8">
              <w:rPr>
                <w:rFonts w:ascii="Arial" w:hAnsi="Arial" w:cs="Arial"/>
                <w:color w:val="000000"/>
                <w:sz w:val="18"/>
                <w:szCs w:val="18"/>
              </w:rPr>
              <w:t xml:space="preserve">PA </w:t>
            </w:r>
            <w:r w:rsidR="00820239" w:rsidRPr="001854F8">
              <w:rPr>
                <w:rFonts w:ascii="Arial" w:hAnsi="Arial" w:cs="Arial"/>
                <w:color w:val="000000"/>
                <w:sz w:val="18"/>
                <w:szCs w:val="18"/>
              </w:rPr>
              <w:t>en grupos vulnerables</w:t>
            </w:r>
          </w:p>
        </w:tc>
        <w:tc>
          <w:tcPr>
            <w:tcW w:w="1870" w:type="dxa"/>
            <w:tcBorders>
              <w:top w:val="single" w:sz="4" w:space="0" w:color="auto"/>
              <w:left w:val="single" w:sz="4" w:space="0" w:color="auto"/>
              <w:bottom w:val="single" w:sz="4" w:space="0" w:color="auto"/>
              <w:right w:val="single" w:sz="4" w:space="0" w:color="auto"/>
            </w:tcBorders>
            <w:noWrap/>
          </w:tcPr>
          <w:p w14:paraId="71A90BE5" w14:textId="4C8B45A7"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409,628.00 </w:t>
            </w:r>
          </w:p>
        </w:tc>
      </w:tr>
      <w:tr w:rsidR="00820239" w:rsidRPr="001854F8" w14:paraId="0155597D"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DAF37B8" w14:textId="591F276F" w:rsidR="00820239" w:rsidRPr="001854F8" w:rsidRDefault="001856C3" w:rsidP="001854F8">
            <w:pPr>
              <w:rPr>
                <w:rFonts w:ascii="Arial" w:hAnsi="Arial" w:cs="Arial"/>
                <w:color w:val="000000"/>
                <w:sz w:val="18"/>
                <w:szCs w:val="18"/>
              </w:rPr>
            </w:pPr>
            <w:r w:rsidRPr="001854F8">
              <w:rPr>
                <w:rFonts w:ascii="Arial" w:hAnsi="Arial" w:cs="Arial"/>
                <w:color w:val="000000"/>
                <w:sz w:val="18"/>
                <w:szCs w:val="18"/>
              </w:rPr>
              <w:t xml:space="preserve">SSR </w:t>
            </w:r>
            <w:r w:rsidR="00820239" w:rsidRPr="001854F8">
              <w:rPr>
                <w:rFonts w:ascii="Arial" w:hAnsi="Arial" w:cs="Arial"/>
                <w:color w:val="000000"/>
                <w:sz w:val="18"/>
                <w:szCs w:val="18"/>
              </w:rPr>
              <w:t>para adolescentes</w:t>
            </w:r>
          </w:p>
        </w:tc>
        <w:tc>
          <w:tcPr>
            <w:tcW w:w="1870" w:type="dxa"/>
            <w:tcBorders>
              <w:top w:val="single" w:sz="4" w:space="0" w:color="auto"/>
              <w:left w:val="single" w:sz="4" w:space="0" w:color="auto"/>
              <w:bottom w:val="single" w:sz="4" w:space="0" w:color="auto"/>
              <w:right w:val="single" w:sz="4" w:space="0" w:color="auto"/>
            </w:tcBorders>
            <w:noWrap/>
          </w:tcPr>
          <w:p w14:paraId="75F98AF9" w14:textId="5C9B551D"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1,084,510.24 </w:t>
            </w:r>
          </w:p>
        </w:tc>
      </w:tr>
      <w:tr w:rsidR="00820239" w:rsidRPr="001854F8" w14:paraId="25D4B22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256BA98" w14:textId="686EBC8C" w:rsidR="00820239" w:rsidRPr="001854F8" w:rsidRDefault="001856C3" w:rsidP="001854F8">
            <w:pPr>
              <w:rPr>
                <w:rFonts w:ascii="Arial" w:hAnsi="Arial" w:cs="Arial"/>
                <w:color w:val="000000"/>
                <w:sz w:val="18"/>
                <w:szCs w:val="18"/>
              </w:rPr>
            </w:pPr>
            <w:r w:rsidRPr="001854F8">
              <w:rPr>
                <w:rFonts w:ascii="Arial" w:hAnsi="Arial" w:cs="Arial"/>
                <w:color w:val="000000"/>
                <w:sz w:val="18"/>
                <w:szCs w:val="18"/>
              </w:rPr>
              <w:t xml:space="preserve">PF </w:t>
            </w:r>
            <w:r w:rsidR="00820239" w:rsidRPr="001854F8">
              <w:rPr>
                <w:rFonts w:ascii="Arial" w:hAnsi="Arial" w:cs="Arial"/>
                <w:color w:val="000000"/>
                <w:sz w:val="18"/>
                <w:szCs w:val="18"/>
              </w:rPr>
              <w:t>y anticoncepción</w:t>
            </w:r>
          </w:p>
        </w:tc>
        <w:tc>
          <w:tcPr>
            <w:tcW w:w="1870" w:type="dxa"/>
            <w:tcBorders>
              <w:top w:val="single" w:sz="4" w:space="0" w:color="auto"/>
              <w:left w:val="single" w:sz="4" w:space="0" w:color="auto"/>
              <w:bottom w:val="single" w:sz="4" w:space="0" w:color="auto"/>
              <w:right w:val="single" w:sz="4" w:space="0" w:color="auto"/>
            </w:tcBorders>
            <w:noWrap/>
          </w:tcPr>
          <w:p w14:paraId="14413D2D" w14:textId="2AF0DE1E"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679,827.50 </w:t>
            </w:r>
          </w:p>
        </w:tc>
      </w:tr>
      <w:tr w:rsidR="00820239" w:rsidRPr="001854F8" w14:paraId="2DE788C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BC25A1A" w14:textId="5FD3D225"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Salud materna</w:t>
            </w:r>
          </w:p>
        </w:tc>
        <w:tc>
          <w:tcPr>
            <w:tcW w:w="1870" w:type="dxa"/>
            <w:tcBorders>
              <w:top w:val="single" w:sz="4" w:space="0" w:color="auto"/>
              <w:left w:val="single" w:sz="4" w:space="0" w:color="auto"/>
              <w:bottom w:val="single" w:sz="4" w:space="0" w:color="auto"/>
              <w:right w:val="single" w:sz="4" w:space="0" w:color="auto"/>
            </w:tcBorders>
            <w:noWrap/>
          </w:tcPr>
          <w:p w14:paraId="1A07878A" w14:textId="50F33889"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1,008,189.00 </w:t>
            </w:r>
          </w:p>
        </w:tc>
      </w:tr>
      <w:tr w:rsidR="00820239" w:rsidRPr="001854F8" w14:paraId="353606E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6773DB8" w14:textId="78FBB060"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Aborto seguro</w:t>
            </w:r>
          </w:p>
        </w:tc>
        <w:tc>
          <w:tcPr>
            <w:tcW w:w="1870" w:type="dxa"/>
            <w:tcBorders>
              <w:top w:val="single" w:sz="4" w:space="0" w:color="auto"/>
              <w:left w:val="single" w:sz="4" w:space="0" w:color="auto"/>
              <w:bottom w:val="single" w:sz="4" w:space="0" w:color="auto"/>
              <w:right w:val="single" w:sz="4" w:space="0" w:color="auto"/>
            </w:tcBorders>
            <w:noWrap/>
          </w:tcPr>
          <w:p w14:paraId="4787863F" w14:textId="44D15590"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7,000.00 </w:t>
            </w:r>
          </w:p>
        </w:tc>
      </w:tr>
      <w:tr w:rsidR="00820239" w:rsidRPr="001854F8" w14:paraId="33319DB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4B310CC" w14:textId="24DA25A6"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Violencia de género</w:t>
            </w:r>
          </w:p>
        </w:tc>
        <w:tc>
          <w:tcPr>
            <w:tcW w:w="1870" w:type="dxa"/>
            <w:tcBorders>
              <w:top w:val="single" w:sz="4" w:space="0" w:color="auto"/>
              <w:left w:val="single" w:sz="4" w:space="0" w:color="auto"/>
              <w:bottom w:val="single" w:sz="4" w:space="0" w:color="auto"/>
              <w:right w:val="single" w:sz="4" w:space="0" w:color="auto"/>
            </w:tcBorders>
            <w:noWrap/>
          </w:tcPr>
          <w:p w14:paraId="14985640" w14:textId="7DC4E7E9"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7,000.00 </w:t>
            </w:r>
          </w:p>
        </w:tc>
      </w:tr>
      <w:tr w:rsidR="00820239" w:rsidRPr="001854F8" w14:paraId="0DBBF00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17BF509" w14:textId="6A3043D0"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Prevención y control del cáncer</w:t>
            </w:r>
          </w:p>
        </w:tc>
        <w:tc>
          <w:tcPr>
            <w:tcW w:w="1870" w:type="dxa"/>
            <w:tcBorders>
              <w:top w:val="single" w:sz="4" w:space="0" w:color="auto"/>
              <w:left w:val="single" w:sz="4" w:space="0" w:color="auto"/>
              <w:bottom w:val="single" w:sz="4" w:space="0" w:color="auto"/>
              <w:right w:val="single" w:sz="4" w:space="0" w:color="auto"/>
            </w:tcBorders>
            <w:noWrap/>
          </w:tcPr>
          <w:p w14:paraId="5B740A4C" w14:textId="0D25371F"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256,000.00 </w:t>
            </w:r>
          </w:p>
        </w:tc>
      </w:tr>
      <w:tr w:rsidR="00820239" w:rsidRPr="001854F8" w14:paraId="063A775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938903A" w14:textId="6CFF829A"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Igualdad de género</w:t>
            </w:r>
          </w:p>
        </w:tc>
        <w:tc>
          <w:tcPr>
            <w:tcW w:w="1870" w:type="dxa"/>
            <w:tcBorders>
              <w:top w:val="single" w:sz="4" w:space="0" w:color="auto"/>
              <w:left w:val="single" w:sz="4" w:space="0" w:color="auto"/>
              <w:bottom w:val="single" w:sz="4" w:space="0" w:color="auto"/>
              <w:right w:val="single" w:sz="4" w:space="0" w:color="auto"/>
            </w:tcBorders>
            <w:noWrap/>
          </w:tcPr>
          <w:p w14:paraId="0A01E853" w14:textId="3D75EEC0"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60,000.00 </w:t>
            </w:r>
          </w:p>
        </w:tc>
      </w:tr>
      <w:tr w:rsidR="00820239" w:rsidRPr="001854F8" w14:paraId="5D9AFD60"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C003CFD" w14:textId="3BCF100E"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Políticas de salud pública y promoción de la salud</w:t>
            </w:r>
          </w:p>
        </w:tc>
        <w:tc>
          <w:tcPr>
            <w:tcW w:w="1870" w:type="dxa"/>
            <w:tcBorders>
              <w:top w:val="single" w:sz="4" w:space="0" w:color="auto"/>
              <w:left w:val="single" w:sz="4" w:space="0" w:color="auto"/>
              <w:bottom w:val="single" w:sz="4" w:space="0" w:color="auto"/>
              <w:right w:val="single" w:sz="4" w:space="0" w:color="auto"/>
            </w:tcBorders>
            <w:noWrap/>
          </w:tcPr>
          <w:p w14:paraId="0030723B" w14:textId="6BA8512B"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2,372,507.08 </w:t>
            </w:r>
          </w:p>
        </w:tc>
      </w:tr>
      <w:tr w:rsidR="00820239" w:rsidRPr="001854F8" w14:paraId="786C5A3B"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DF731B5" w14:textId="6FCCFF2C"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 xml:space="preserve">Prevención y control de </w:t>
            </w:r>
            <w:proofErr w:type="spellStart"/>
            <w:r w:rsidRPr="001854F8">
              <w:rPr>
                <w:rFonts w:ascii="Arial" w:hAnsi="Arial" w:cs="Arial"/>
                <w:color w:val="000000"/>
                <w:sz w:val="18"/>
                <w:szCs w:val="18"/>
              </w:rPr>
              <w:t>enferm</w:t>
            </w:r>
            <w:proofErr w:type="spellEnd"/>
            <w:r w:rsidRPr="001854F8">
              <w:rPr>
                <w:rFonts w:ascii="Arial" w:hAnsi="Arial" w:cs="Arial"/>
                <w:color w:val="000000"/>
                <w:sz w:val="18"/>
                <w:szCs w:val="18"/>
              </w:rPr>
              <w:t xml:space="preserve"> zoonóticas y emergentes</w:t>
            </w:r>
          </w:p>
        </w:tc>
        <w:tc>
          <w:tcPr>
            <w:tcW w:w="1870" w:type="dxa"/>
            <w:tcBorders>
              <w:top w:val="single" w:sz="4" w:space="0" w:color="auto"/>
              <w:left w:val="single" w:sz="4" w:space="0" w:color="auto"/>
              <w:bottom w:val="single" w:sz="4" w:space="0" w:color="auto"/>
              <w:right w:val="single" w:sz="4" w:space="0" w:color="auto"/>
            </w:tcBorders>
            <w:noWrap/>
          </w:tcPr>
          <w:p w14:paraId="2F3AA8D9" w14:textId="7FF4D931"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94,265.00 </w:t>
            </w:r>
          </w:p>
        </w:tc>
      </w:tr>
      <w:tr w:rsidR="00820239" w:rsidRPr="001854F8" w14:paraId="6CC99B5F"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FCE7B9F" w14:textId="4F14054D"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Paludismo</w:t>
            </w:r>
          </w:p>
        </w:tc>
        <w:tc>
          <w:tcPr>
            <w:tcW w:w="1870" w:type="dxa"/>
            <w:tcBorders>
              <w:top w:val="single" w:sz="4" w:space="0" w:color="auto"/>
              <w:left w:val="single" w:sz="4" w:space="0" w:color="auto"/>
              <w:bottom w:val="single" w:sz="4" w:space="0" w:color="auto"/>
              <w:right w:val="single" w:sz="4" w:space="0" w:color="auto"/>
            </w:tcBorders>
            <w:noWrap/>
          </w:tcPr>
          <w:p w14:paraId="5F697C12" w14:textId="05D0B30F"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121,758.00 </w:t>
            </w:r>
          </w:p>
        </w:tc>
      </w:tr>
      <w:tr w:rsidR="00820239" w:rsidRPr="001854F8" w14:paraId="1D0E4559"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0D5A8DBE" w14:textId="2954160F"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Dengue</w:t>
            </w:r>
          </w:p>
        </w:tc>
        <w:tc>
          <w:tcPr>
            <w:tcW w:w="1870" w:type="dxa"/>
            <w:tcBorders>
              <w:top w:val="single" w:sz="4" w:space="0" w:color="auto"/>
              <w:left w:val="single" w:sz="4" w:space="0" w:color="auto"/>
              <w:bottom w:val="single" w:sz="4" w:space="0" w:color="auto"/>
              <w:right w:val="single" w:sz="4" w:space="0" w:color="auto"/>
            </w:tcBorders>
            <w:noWrap/>
          </w:tcPr>
          <w:p w14:paraId="65FC59CF" w14:textId="20D3777B"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283,108.00 </w:t>
            </w:r>
          </w:p>
        </w:tc>
      </w:tr>
      <w:tr w:rsidR="00820239" w:rsidRPr="001854F8" w14:paraId="56366EA2"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4787376E" w14:textId="1A6E5305"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Emergencias en salud</w:t>
            </w:r>
          </w:p>
        </w:tc>
        <w:tc>
          <w:tcPr>
            <w:tcW w:w="1870" w:type="dxa"/>
            <w:tcBorders>
              <w:top w:val="single" w:sz="4" w:space="0" w:color="auto"/>
              <w:left w:val="single" w:sz="4" w:space="0" w:color="auto"/>
              <w:bottom w:val="single" w:sz="4" w:space="0" w:color="auto"/>
              <w:right w:val="single" w:sz="4" w:space="0" w:color="auto"/>
            </w:tcBorders>
            <w:noWrap/>
          </w:tcPr>
          <w:p w14:paraId="29665778" w14:textId="7F0AFC12"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81,823.50 </w:t>
            </w:r>
          </w:p>
        </w:tc>
      </w:tr>
      <w:tr w:rsidR="00820239" w:rsidRPr="001854F8" w14:paraId="7AE9F618"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D69A0E8" w14:textId="13AA47A6" w:rsidR="00820239" w:rsidRPr="001854F8" w:rsidRDefault="00820239" w:rsidP="001854F8">
            <w:pPr>
              <w:rPr>
                <w:rFonts w:ascii="Arial" w:hAnsi="Arial" w:cs="Arial"/>
                <w:color w:val="000000"/>
                <w:sz w:val="18"/>
                <w:szCs w:val="18"/>
              </w:rPr>
            </w:pPr>
            <w:proofErr w:type="spellStart"/>
            <w:r w:rsidRPr="001854F8">
              <w:rPr>
                <w:rFonts w:ascii="Arial" w:hAnsi="Arial" w:cs="Arial"/>
                <w:color w:val="000000"/>
                <w:sz w:val="18"/>
                <w:szCs w:val="18"/>
              </w:rPr>
              <w:t>Prog</w:t>
            </w:r>
            <w:proofErr w:type="spellEnd"/>
            <w:r w:rsidRPr="001854F8">
              <w:rPr>
                <w:rFonts w:ascii="Arial" w:hAnsi="Arial" w:cs="Arial"/>
                <w:color w:val="000000"/>
                <w:sz w:val="18"/>
                <w:szCs w:val="18"/>
              </w:rPr>
              <w:t xml:space="preserve"> acción especifico en </w:t>
            </w:r>
            <w:proofErr w:type="spellStart"/>
            <w:r w:rsidRPr="001854F8">
              <w:rPr>
                <w:rFonts w:ascii="Arial" w:hAnsi="Arial" w:cs="Arial"/>
                <w:color w:val="000000"/>
                <w:sz w:val="18"/>
                <w:szCs w:val="18"/>
              </w:rPr>
              <w:t>atn</w:t>
            </w:r>
            <w:proofErr w:type="spellEnd"/>
            <w:r w:rsidRPr="001854F8">
              <w:rPr>
                <w:rFonts w:ascii="Arial" w:hAnsi="Arial" w:cs="Arial"/>
                <w:color w:val="000000"/>
                <w:sz w:val="18"/>
                <w:szCs w:val="18"/>
              </w:rPr>
              <w:t xml:space="preserve"> al envejecimiento</w:t>
            </w:r>
          </w:p>
        </w:tc>
        <w:tc>
          <w:tcPr>
            <w:tcW w:w="1870" w:type="dxa"/>
            <w:tcBorders>
              <w:top w:val="single" w:sz="4" w:space="0" w:color="auto"/>
              <w:left w:val="single" w:sz="4" w:space="0" w:color="auto"/>
              <w:bottom w:val="single" w:sz="4" w:space="0" w:color="auto"/>
              <w:right w:val="single" w:sz="4" w:space="0" w:color="auto"/>
            </w:tcBorders>
            <w:noWrap/>
          </w:tcPr>
          <w:p w14:paraId="784E9D00" w14:textId="0FC319B6"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176,312.00 </w:t>
            </w:r>
          </w:p>
        </w:tc>
      </w:tr>
      <w:tr w:rsidR="00820239" w:rsidRPr="001854F8" w14:paraId="50CB05DB"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7C92E28A" w14:textId="79B0F1D8"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 xml:space="preserve">Enfermedades </w:t>
            </w:r>
            <w:proofErr w:type="spellStart"/>
            <w:r w:rsidRPr="001854F8">
              <w:rPr>
                <w:rFonts w:ascii="Arial" w:hAnsi="Arial" w:cs="Arial"/>
                <w:color w:val="000000"/>
                <w:sz w:val="18"/>
                <w:szCs w:val="18"/>
              </w:rPr>
              <w:t>cardiometabolicas</w:t>
            </w:r>
            <w:proofErr w:type="spellEnd"/>
          </w:p>
        </w:tc>
        <w:tc>
          <w:tcPr>
            <w:tcW w:w="1870" w:type="dxa"/>
            <w:tcBorders>
              <w:top w:val="single" w:sz="4" w:space="0" w:color="auto"/>
              <w:left w:val="single" w:sz="4" w:space="0" w:color="auto"/>
              <w:bottom w:val="single" w:sz="4" w:space="0" w:color="auto"/>
              <w:right w:val="single" w:sz="4" w:space="0" w:color="auto"/>
            </w:tcBorders>
            <w:noWrap/>
          </w:tcPr>
          <w:p w14:paraId="2A09B0A9" w14:textId="64821B4C"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630,744.00 </w:t>
            </w:r>
          </w:p>
        </w:tc>
      </w:tr>
      <w:tr w:rsidR="00820239" w:rsidRPr="001854F8" w14:paraId="7C6DEE81"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17AC80D2" w14:textId="28849283"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Prevención, detención y control de enfermedades bucales</w:t>
            </w:r>
          </w:p>
        </w:tc>
        <w:tc>
          <w:tcPr>
            <w:tcW w:w="1870" w:type="dxa"/>
            <w:tcBorders>
              <w:top w:val="single" w:sz="4" w:space="0" w:color="auto"/>
              <w:left w:val="single" w:sz="4" w:space="0" w:color="auto"/>
              <w:bottom w:val="single" w:sz="4" w:space="0" w:color="auto"/>
              <w:right w:val="single" w:sz="4" w:space="0" w:color="auto"/>
            </w:tcBorders>
            <w:noWrap/>
          </w:tcPr>
          <w:p w14:paraId="4FD6BF18" w14:textId="4A0C5C22"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184,400.00 </w:t>
            </w:r>
          </w:p>
        </w:tc>
      </w:tr>
      <w:tr w:rsidR="00820239" w:rsidRPr="001854F8" w14:paraId="164E52CA"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2063D58F" w14:textId="615C6796"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lastRenderedPageBreak/>
              <w:t>Prevención y control de enfermedades diarreicas agudas</w:t>
            </w:r>
          </w:p>
        </w:tc>
        <w:tc>
          <w:tcPr>
            <w:tcW w:w="1870" w:type="dxa"/>
            <w:tcBorders>
              <w:top w:val="single" w:sz="4" w:space="0" w:color="auto"/>
              <w:left w:val="single" w:sz="4" w:space="0" w:color="auto"/>
              <w:bottom w:val="single" w:sz="4" w:space="0" w:color="auto"/>
              <w:right w:val="single" w:sz="4" w:space="0" w:color="auto"/>
            </w:tcBorders>
            <w:noWrap/>
          </w:tcPr>
          <w:p w14:paraId="31048AD1" w14:textId="61FA55A7"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81,823.50 </w:t>
            </w:r>
          </w:p>
        </w:tc>
      </w:tr>
      <w:tr w:rsidR="00820239" w:rsidRPr="001854F8" w14:paraId="3FF1BEF3"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tcPr>
          <w:p w14:paraId="68556294" w14:textId="25BD5119" w:rsidR="00820239" w:rsidRPr="001854F8" w:rsidRDefault="00820239" w:rsidP="001854F8">
            <w:pPr>
              <w:rPr>
                <w:rFonts w:ascii="Arial" w:hAnsi="Arial" w:cs="Arial"/>
                <w:color w:val="000000"/>
                <w:sz w:val="18"/>
                <w:szCs w:val="18"/>
              </w:rPr>
            </w:pPr>
            <w:r w:rsidRPr="001854F8">
              <w:rPr>
                <w:rFonts w:ascii="Arial" w:hAnsi="Arial" w:cs="Arial"/>
                <w:color w:val="000000"/>
                <w:sz w:val="18"/>
                <w:szCs w:val="18"/>
              </w:rPr>
              <w:t>Insumos SANAS 2024</w:t>
            </w:r>
          </w:p>
        </w:tc>
        <w:tc>
          <w:tcPr>
            <w:tcW w:w="1870" w:type="dxa"/>
            <w:tcBorders>
              <w:top w:val="single" w:sz="4" w:space="0" w:color="auto"/>
              <w:left w:val="single" w:sz="4" w:space="0" w:color="auto"/>
              <w:bottom w:val="single" w:sz="4" w:space="0" w:color="auto"/>
              <w:right w:val="single" w:sz="4" w:space="0" w:color="auto"/>
            </w:tcBorders>
            <w:noWrap/>
          </w:tcPr>
          <w:p w14:paraId="2EB3B9F5" w14:textId="448BF09F" w:rsidR="00820239" w:rsidRPr="001854F8" w:rsidRDefault="00820239" w:rsidP="00C93088">
            <w:pPr>
              <w:jc w:val="right"/>
              <w:rPr>
                <w:rFonts w:ascii="Arial" w:hAnsi="Arial" w:cs="Arial"/>
                <w:color w:val="000000"/>
                <w:sz w:val="18"/>
                <w:szCs w:val="18"/>
              </w:rPr>
            </w:pPr>
            <w:r w:rsidRPr="001854F8">
              <w:rPr>
                <w:rFonts w:ascii="Arial" w:hAnsi="Arial" w:cs="Arial"/>
                <w:color w:val="000000"/>
                <w:sz w:val="18"/>
                <w:szCs w:val="18"/>
              </w:rPr>
              <w:t xml:space="preserve"> 53,049,299.67 </w:t>
            </w:r>
          </w:p>
        </w:tc>
      </w:tr>
      <w:tr w:rsidR="00693801" w:rsidRPr="004A380F" w14:paraId="48EAF8C5" w14:textId="77777777" w:rsidTr="001230E4">
        <w:trPr>
          <w:trHeight w:val="20"/>
          <w:jc w:val="center"/>
        </w:trPr>
        <w:tc>
          <w:tcPr>
            <w:tcW w:w="7225" w:type="dxa"/>
            <w:tcBorders>
              <w:top w:val="single" w:sz="4" w:space="0" w:color="auto"/>
              <w:left w:val="single" w:sz="4" w:space="0" w:color="auto"/>
              <w:bottom w:val="single" w:sz="4" w:space="0" w:color="auto"/>
              <w:right w:val="single" w:sz="4" w:space="0" w:color="auto"/>
            </w:tcBorders>
            <w:noWrap/>
            <w:hideMark/>
          </w:tcPr>
          <w:p w14:paraId="3D42B172" w14:textId="70102199" w:rsidR="00693801" w:rsidRPr="004A380F" w:rsidRDefault="00693801" w:rsidP="007A1ED2">
            <w:pPr>
              <w:tabs>
                <w:tab w:val="left" w:pos="1380"/>
              </w:tabs>
              <w:autoSpaceDE w:val="0"/>
              <w:autoSpaceDN w:val="0"/>
              <w:adjustRightInd w:val="0"/>
              <w:ind w:left="284"/>
              <w:jc w:val="both"/>
              <w:rPr>
                <w:rFonts w:ascii="Arial" w:hAnsi="Arial" w:cs="Arial"/>
                <w:b/>
                <w:sz w:val="18"/>
                <w:szCs w:val="18"/>
              </w:rPr>
            </w:pPr>
            <w:r w:rsidRPr="004A380F">
              <w:rPr>
                <w:rFonts w:ascii="Arial" w:hAnsi="Arial" w:cs="Arial"/>
                <w:b/>
                <w:sz w:val="18"/>
                <w:szCs w:val="18"/>
              </w:rPr>
              <w:t>Suma</w:t>
            </w:r>
          </w:p>
        </w:tc>
        <w:tc>
          <w:tcPr>
            <w:tcW w:w="1870" w:type="dxa"/>
            <w:tcBorders>
              <w:top w:val="single" w:sz="4" w:space="0" w:color="auto"/>
              <w:left w:val="single" w:sz="4" w:space="0" w:color="auto"/>
              <w:bottom w:val="single" w:sz="4" w:space="0" w:color="auto"/>
              <w:right w:val="single" w:sz="4" w:space="0" w:color="auto"/>
            </w:tcBorders>
            <w:noWrap/>
          </w:tcPr>
          <w:p w14:paraId="429E2B2B" w14:textId="4DDD74DF" w:rsidR="00693801" w:rsidRPr="004A380F" w:rsidRDefault="00820239" w:rsidP="00C93088">
            <w:pPr>
              <w:autoSpaceDE w:val="0"/>
              <w:autoSpaceDN w:val="0"/>
              <w:adjustRightInd w:val="0"/>
              <w:ind w:left="30"/>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3,289,520,875.87</w:t>
            </w:r>
            <w:r>
              <w:rPr>
                <w:rFonts w:ascii="Arial" w:hAnsi="Arial" w:cs="Arial"/>
                <w:b/>
                <w:sz w:val="18"/>
                <w:szCs w:val="18"/>
              </w:rPr>
              <w:fldChar w:fldCharType="end"/>
            </w:r>
          </w:p>
        </w:tc>
      </w:tr>
    </w:tbl>
    <w:p w14:paraId="795689D6" w14:textId="77777777" w:rsidR="00693801" w:rsidRDefault="00693801" w:rsidP="00693801">
      <w:pPr>
        <w:pStyle w:val="ROMANOS"/>
        <w:spacing w:after="0" w:line="240" w:lineRule="exact"/>
        <w:rPr>
          <w:lang w:val="es-MX"/>
        </w:rPr>
      </w:pPr>
    </w:p>
    <w:p w14:paraId="3833E283" w14:textId="0E42EF4C" w:rsidR="00693801" w:rsidRDefault="00693801" w:rsidP="00693801">
      <w:pPr>
        <w:pStyle w:val="ROMANOS"/>
        <w:tabs>
          <w:tab w:val="clear" w:pos="720"/>
          <w:tab w:val="left" w:pos="288"/>
        </w:tabs>
        <w:spacing w:after="0" w:line="240" w:lineRule="exact"/>
        <w:ind w:left="284" w:firstLine="4"/>
      </w:pPr>
      <w:r w:rsidRPr="00693801">
        <w:rPr>
          <w:bCs/>
        </w:rPr>
        <w:t xml:space="preserve">Otros Ingresos y Beneficios: </w:t>
      </w:r>
      <w:r w:rsidRPr="00693801">
        <w:rPr>
          <w:lang w:val="es-MX"/>
        </w:rPr>
        <w:t xml:space="preserve">La </w:t>
      </w:r>
      <w:r w:rsidRPr="00693801">
        <w:t>Secretaría de Salud de Tlaxcala, ha obtenido otros ingresos conforme a lo</w:t>
      </w:r>
      <w:r>
        <w:t xml:space="preserve"> siguiente:</w:t>
      </w:r>
    </w:p>
    <w:p w14:paraId="39859761" w14:textId="77777777" w:rsidR="00693801" w:rsidRDefault="00693801" w:rsidP="00693801">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693801" w:rsidRPr="004A380F" w14:paraId="79F13C0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50D2B45" w14:textId="77777777" w:rsidR="00693801" w:rsidRPr="004A380F" w:rsidRDefault="00693801" w:rsidP="007A1ED2">
            <w:pPr>
              <w:jc w:val="center"/>
              <w:rPr>
                <w:rFonts w:ascii="Arial" w:eastAsia="Times New Roman" w:hAnsi="Arial" w:cs="Arial"/>
                <w:sz w:val="18"/>
                <w:szCs w:val="18"/>
                <w:lang w:eastAsia="es-ES"/>
              </w:rPr>
            </w:pPr>
            <w:r w:rsidRPr="004A380F">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541D765" w14:textId="77777777" w:rsidR="00693801" w:rsidRPr="004A380F" w:rsidRDefault="00693801" w:rsidP="007A1ED2">
            <w:pPr>
              <w:jc w:val="center"/>
              <w:rPr>
                <w:rFonts w:ascii="Arial" w:eastAsia="Times New Roman" w:hAnsi="Arial" w:cs="Arial"/>
                <w:sz w:val="18"/>
                <w:szCs w:val="18"/>
                <w:lang w:eastAsia="es-ES"/>
              </w:rPr>
            </w:pPr>
            <w:r w:rsidRPr="004A380F">
              <w:rPr>
                <w:rFonts w:ascii="Arial" w:eastAsia="Times New Roman" w:hAnsi="Arial" w:cs="Arial"/>
                <w:sz w:val="18"/>
                <w:szCs w:val="18"/>
                <w:lang w:eastAsia="es-ES"/>
              </w:rPr>
              <w:t>Importe</w:t>
            </w:r>
          </w:p>
        </w:tc>
      </w:tr>
      <w:tr w:rsidR="001856C3" w:rsidRPr="004A380F" w14:paraId="4F6B26C9"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tcPr>
          <w:p w14:paraId="52029185" w14:textId="45940E18" w:rsidR="001856C3" w:rsidRPr="004A380F" w:rsidRDefault="001856C3" w:rsidP="00537A10">
            <w:pPr>
              <w:autoSpaceDE w:val="0"/>
              <w:autoSpaceDN w:val="0"/>
              <w:adjustRightInd w:val="0"/>
              <w:ind w:left="284"/>
              <w:jc w:val="both"/>
              <w:rPr>
                <w:rFonts w:ascii="Arial" w:hAnsi="Arial" w:cs="Arial"/>
                <w:sz w:val="18"/>
                <w:szCs w:val="18"/>
              </w:rPr>
            </w:pPr>
            <w:r>
              <w:rPr>
                <w:rFonts w:ascii="Arial" w:hAnsi="Arial" w:cs="Arial"/>
                <w:sz w:val="18"/>
                <w:szCs w:val="18"/>
              </w:rPr>
              <w:t xml:space="preserve">Indemnización </w:t>
            </w:r>
            <w:r w:rsidRPr="001856C3">
              <w:rPr>
                <w:rFonts w:ascii="Arial" w:hAnsi="Arial" w:cs="Arial"/>
                <w:sz w:val="18"/>
                <w:szCs w:val="18"/>
              </w:rPr>
              <w:t>de seguros</w:t>
            </w:r>
          </w:p>
        </w:tc>
        <w:tc>
          <w:tcPr>
            <w:tcW w:w="1608" w:type="dxa"/>
            <w:tcBorders>
              <w:top w:val="single" w:sz="4" w:space="0" w:color="auto"/>
              <w:left w:val="single" w:sz="4" w:space="0" w:color="auto"/>
              <w:bottom w:val="single" w:sz="4" w:space="0" w:color="auto"/>
              <w:right w:val="single" w:sz="4" w:space="0" w:color="auto"/>
            </w:tcBorders>
            <w:noWrap/>
          </w:tcPr>
          <w:p w14:paraId="47958DBB" w14:textId="3D735805" w:rsidR="001856C3" w:rsidRPr="004A380F" w:rsidRDefault="001856C3" w:rsidP="00537A10">
            <w:pPr>
              <w:autoSpaceDE w:val="0"/>
              <w:autoSpaceDN w:val="0"/>
              <w:adjustRightInd w:val="0"/>
              <w:ind w:left="284"/>
              <w:jc w:val="right"/>
              <w:rPr>
                <w:rFonts w:ascii="Arial" w:hAnsi="Arial" w:cs="Arial"/>
                <w:sz w:val="18"/>
                <w:szCs w:val="18"/>
              </w:rPr>
            </w:pPr>
            <w:r w:rsidRPr="001856C3">
              <w:rPr>
                <w:rFonts w:ascii="Arial" w:hAnsi="Arial" w:cs="Arial"/>
                <w:sz w:val="18"/>
                <w:szCs w:val="18"/>
              </w:rPr>
              <w:t>145,540.00</w:t>
            </w:r>
          </w:p>
        </w:tc>
      </w:tr>
      <w:tr w:rsidR="001856C3" w:rsidRPr="001856C3" w14:paraId="7A1937A7"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36986F3F" w14:textId="77777777" w:rsidR="001856C3" w:rsidRPr="004A380F" w:rsidRDefault="001856C3" w:rsidP="001856C3">
            <w:pPr>
              <w:autoSpaceDE w:val="0"/>
              <w:autoSpaceDN w:val="0"/>
              <w:adjustRightInd w:val="0"/>
              <w:ind w:left="284"/>
              <w:jc w:val="both"/>
              <w:rPr>
                <w:rFonts w:ascii="Arial" w:hAnsi="Arial" w:cs="Arial"/>
                <w:sz w:val="18"/>
                <w:szCs w:val="18"/>
              </w:rPr>
            </w:pPr>
            <w:r w:rsidRPr="004A380F">
              <w:rPr>
                <w:rFonts w:ascii="Arial" w:hAnsi="Arial" w:cs="Arial"/>
                <w:sz w:val="18"/>
                <w:szCs w:val="18"/>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10F09F3A" w14:textId="7FEF4DC1" w:rsidR="001856C3" w:rsidRPr="004A380F" w:rsidRDefault="001856C3" w:rsidP="001856C3">
            <w:pPr>
              <w:autoSpaceDE w:val="0"/>
              <w:autoSpaceDN w:val="0"/>
              <w:adjustRightInd w:val="0"/>
              <w:ind w:left="284"/>
              <w:jc w:val="right"/>
              <w:rPr>
                <w:rFonts w:ascii="Arial" w:hAnsi="Arial" w:cs="Arial"/>
                <w:sz w:val="18"/>
                <w:szCs w:val="18"/>
              </w:rPr>
            </w:pPr>
            <w:r w:rsidRPr="001856C3">
              <w:rPr>
                <w:rFonts w:ascii="Arial" w:hAnsi="Arial" w:cs="Arial"/>
                <w:sz w:val="18"/>
                <w:szCs w:val="18"/>
              </w:rPr>
              <w:t>510.25</w:t>
            </w:r>
          </w:p>
        </w:tc>
      </w:tr>
      <w:tr w:rsidR="001856C3" w:rsidRPr="001856C3" w14:paraId="6FAAAD5C" w14:textId="77777777" w:rsidTr="007A1ED2">
        <w:trPr>
          <w:trHeight w:val="142"/>
          <w:jc w:val="center"/>
        </w:trPr>
        <w:tc>
          <w:tcPr>
            <w:tcW w:w="5121" w:type="dxa"/>
            <w:tcBorders>
              <w:top w:val="single" w:sz="4" w:space="0" w:color="auto"/>
              <w:left w:val="single" w:sz="4" w:space="0" w:color="auto"/>
              <w:bottom w:val="single" w:sz="4" w:space="0" w:color="auto"/>
              <w:right w:val="single" w:sz="4" w:space="0" w:color="auto"/>
            </w:tcBorders>
            <w:noWrap/>
          </w:tcPr>
          <w:p w14:paraId="63E881A7" w14:textId="73609CEA" w:rsidR="001856C3" w:rsidRPr="004A380F" w:rsidRDefault="001856C3" w:rsidP="001856C3">
            <w:pPr>
              <w:autoSpaceDE w:val="0"/>
              <w:autoSpaceDN w:val="0"/>
              <w:adjustRightInd w:val="0"/>
              <w:ind w:left="284"/>
              <w:jc w:val="both"/>
              <w:rPr>
                <w:rFonts w:ascii="Arial" w:hAnsi="Arial" w:cs="Arial"/>
                <w:sz w:val="18"/>
                <w:szCs w:val="18"/>
              </w:rPr>
            </w:pPr>
            <w:r w:rsidRPr="004A380F">
              <w:rPr>
                <w:rFonts w:ascii="Arial" w:hAnsi="Arial" w:cs="Arial"/>
                <w:sz w:val="18"/>
                <w:szCs w:val="18"/>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69C2C273" w14:textId="4676AAF6" w:rsidR="001856C3" w:rsidRPr="004A380F" w:rsidRDefault="001856C3" w:rsidP="001856C3">
            <w:pPr>
              <w:autoSpaceDE w:val="0"/>
              <w:autoSpaceDN w:val="0"/>
              <w:adjustRightInd w:val="0"/>
              <w:ind w:left="284"/>
              <w:jc w:val="right"/>
              <w:rPr>
                <w:rFonts w:ascii="Arial" w:hAnsi="Arial" w:cs="Arial"/>
                <w:sz w:val="18"/>
                <w:szCs w:val="18"/>
              </w:rPr>
            </w:pPr>
            <w:r w:rsidRPr="001856C3">
              <w:rPr>
                <w:rFonts w:ascii="Arial" w:hAnsi="Arial" w:cs="Arial"/>
                <w:sz w:val="18"/>
                <w:szCs w:val="18"/>
              </w:rPr>
              <w:t>11,227.80</w:t>
            </w:r>
          </w:p>
        </w:tc>
      </w:tr>
      <w:tr w:rsidR="001856C3" w:rsidRPr="001856C3" w14:paraId="4D0E9CC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478FBBA" w14:textId="77777777" w:rsidR="001856C3" w:rsidRPr="004A380F" w:rsidRDefault="001856C3" w:rsidP="001856C3">
            <w:pPr>
              <w:autoSpaceDE w:val="0"/>
              <w:autoSpaceDN w:val="0"/>
              <w:adjustRightInd w:val="0"/>
              <w:ind w:left="284"/>
              <w:jc w:val="both"/>
              <w:rPr>
                <w:rFonts w:ascii="Arial" w:hAnsi="Arial" w:cs="Arial"/>
                <w:sz w:val="18"/>
                <w:szCs w:val="18"/>
              </w:rPr>
            </w:pPr>
            <w:r w:rsidRPr="004A380F">
              <w:rPr>
                <w:rFonts w:ascii="Arial" w:hAnsi="Arial" w:cs="Arial"/>
                <w:sz w:val="18"/>
                <w:szCs w:val="18"/>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205DE45E" w14:textId="202CECC0" w:rsidR="001856C3" w:rsidRPr="004A380F" w:rsidRDefault="001856C3" w:rsidP="001856C3">
            <w:pPr>
              <w:autoSpaceDE w:val="0"/>
              <w:autoSpaceDN w:val="0"/>
              <w:adjustRightInd w:val="0"/>
              <w:ind w:left="284"/>
              <w:jc w:val="right"/>
              <w:rPr>
                <w:rFonts w:ascii="Arial" w:hAnsi="Arial" w:cs="Arial"/>
                <w:sz w:val="18"/>
                <w:szCs w:val="18"/>
              </w:rPr>
            </w:pPr>
            <w:r w:rsidRPr="001856C3">
              <w:rPr>
                <w:rFonts w:ascii="Arial" w:hAnsi="Arial" w:cs="Arial"/>
                <w:sz w:val="18"/>
                <w:szCs w:val="18"/>
              </w:rPr>
              <w:t>148.32</w:t>
            </w:r>
          </w:p>
        </w:tc>
      </w:tr>
      <w:tr w:rsidR="001856C3" w:rsidRPr="001856C3" w14:paraId="2009D6E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68769A93" w14:textId="53C4C498" w:rsidR="001856C3" w:rsidRPr="004A380F" w:rsidRDefault="001856C3" w:rsidP="001856C3">
            <w:pPr>
              <w:autoSpaceDE w:val="0"/>
              <w:autoSpaceDN w:val="0"/>
              <w:adjustRightInd w:val="0"/>
              <w:ind w:left="284"/>
              <w:jc w:val="both"/>
              <w:rPr>
                <w:rFonts w:ascii="Arial" w:hAnsi="Arial" w:cs="Arial"/>
                <w:sz w:val="18"/>
                <w:szCs w:val="18"/>
              </w:rPr>
            </w:pPr>
            <w:r w:rsidRPr="001856C3">
              <w:rPr>
                <w:rFonts w:ascii="Arial" w:hAnsi="Arial" w:cs="Arial"/>
                <w:sz w:val="18"/>
                <w:szCs w:val="18"/>
              </w:rPr>
              <w:t>convenio de colaboraci</w:t>
            </w:r>
            <w:r>
              <w:rPr>
                <w:rFonts w:ascii="Arial" w:hAnsi="Arial" w:cs="Arial"/>
                <w:sz w:val="18"/>
                <w:szCs w:val="18"/>
              </w:rPr>
              <w:t>ó</w:t>
            </w:r>
            <w:r w:rsidRPr="001856C3">
              <w:rPr>
                <w:rFonts w:ascii="Arial" w:hAnsi="Arial" w:cs="Arial"/>
                <w:sz w:val="18"/>
                <w:szCs w:val="18"/>
              </w:rPr>
              <w:t>n con fundaci</w:t>
            </w:r>
            <w:r>
              <w:rPr>
                <w:rFonts w:ascii="Arial" w:hAnsi="Arial" w:cs="Arial"/>
                <w:sz w:val="18"/>
                <w:szCs w:val="18"/>
              </w:rPr>
              <w:t>ó</w:t>
            </w:r>
            <w:r w:rsidRPr="001856C3">
              <w:rPr>
                <w:rFonts w:ascii="Arial" w:hAnsi="Arial" w:cs="Arial"/>
                <w:sz w:val="18"/>
                <w:szCs w:val="18"/>
              </w:rPr>
              <w:t>n Inbursa ac. 23-24</w:t>
            </w:r>
          </w:p>
        </w:tc>
        <w:tc>
          <w:tcPr>
            <w:tcW w:w="1608" w:type="dxa"/>
            <w:tcBorders>
              <w:top w:val="single" w:sz="4" w:space="0" w:color="auto"/>
              <w:left w:val="single" w:sz="4" w:space="0" w:color="auto"/>
              <w:bottom w:val="single" w:sz="4" w:space="0" w:color="auto"/>
              <w:right w:val="single" w:sz="4" w:space="0" w:color="auto"/>
            </w:tcBorders>
            <w:noWrap/>
          </w:tcPr>
          <w:p w14:paraId="2914DA5C" w14:textId="2939BDB2" w:rsidR="001856C3" w:rsidRPr="001856C3" w:rsidRDefault="001856C3" w:rsidP="001856C3">
            <w:pPr>
              <w:autoSpaceDE w:val="0"/>
              <w:autoSpaceDN w:val="0"/>
              <w:adjustRightInd w:val="0"/>
              <w:ind w:left="284"/>
              <w:jc w:val="right"/>
              <w:rPr>
                <w:rFonts w:ascii="Arial" w:hAnsi="Arial" w:cs="Arial"/>
                <w:sz w:val="18"/>
                <w:szCs w:val="18"/>
              </w:rPr>
            </w:pPr>
            <w:r w:rsidRPr="001856C3">
              <w:rPr>
                <w:rFonts w:ascii="Arial" w:hAnsi="Arial" w:cs="Arial"/>
                <w:sz w:val="18"/>
                <w:szCs w:val="18"/>
              </w:rPr>
              <w:t>450,000.10</w:t>
            </w:r>
          </w:p>
        </w:tc>
      </w:tr>
      <w:tr w:rsidR="00693801" w:rsidRPr="004A380F" w14:paraId="0933DD80"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4A23638" w14:textId="77777777" w:rsidR="00693801" w:rsidRPr="004A380F" w:rsidRDefault="00693801" w:rsidP="007A1ED2">
            <w:pPr>
              <w:rPr>
                <w:rFonts w:ascii="Arial" w:eastAsia="Times New Roman" w:hAnsi="Arial" w:cs="Arial"/>
                <w:b/>
                <w:sz w:val="18"/>
                <w:szCs w:val="18"/>
                <w:lang w:eastAsia="es-ES"/>
              </w:rPr>
            </w:pPr>
            <w:r w:rsidRPr="004A380F">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1E06E2B4" w14:textId="0AF7F5FA" w:rsidR="00693801" w:rsidRPr="004A380F" w:rsidRDefault="001856C3"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607,426.47</w:t>
            </w:r>
            <w:r>
              <w:rPr>
                <w:rFonts w:ascii="Arial" w:hAnsi="Arial" w:cs="Arial"/>
                <w:b/>
                <w:sz w:val="18"/>
                <w:szCs w:val="18"/>
              </w:rPr>
              <w:fldChar w:fldCharType="end"/>
            </w:r>
          </w:p>
        </w:tc>
      </w:tr>
    </w:tbl>
    <w:p w14:paraId="16008229" w14:textId="77777777" w:rsidR="00693801" w:rsidRDefault="00693801" w:rsidP="00693801">
      <w:pPr>
        <w:pStyle w:val="ROMANOS"/>
        <w:spacing w:after="0" w:line="240" w:lineRule="exact"/>
        <w:rPr>
          <w:b/>
          <w:lang w:val="es-MX"/>
        </w:rPr>
      </w:pPr>
    </w:p>
    <w:p w14:paraId="7686F0EE" w14:textId="77777777" w:rsidR="00693801" w:rsidRDefault="00693801" w:rsidP="00693801">
      <w:pPr>
        <w:pStyle w:val="ROMANOS"/>
        <w:spacing w:after="0" w:line="240" w:lineRule="exact"/>
        <w:rPr>
          <w:b/>
          <w:lang w:val="es-MX"/>
        </w:rPr>
      </w:pPr>
    </w:p>
    <w:p w14:paraId="2C8E2B2C" w14:textId="77777777" w:rsidR="00693801" w:rsidRDefault="00693801" w:rsidP="00693801">
      <w:pPr>
        <w:pStyle w:val="ROMANOS"/>
        <w:spacing w:after="0" w:line="240" w:lineRule="exact"/>
        <w:rPr>
          <w:b/>
          <w:lang w:val="es-MX"/>
        </w:rPr>
      </w:pPr>
      <w:r w:rsidRPr="009A5967">
        <w:rPr>
          <w:b/>
          <w:lang w:val="es-MX"/>
        </w:rPr>
        <w:t>Gastos y Otras Pérdidas:</w:t>
      </w:r>
    </w:p>
    <w:p w14:paraId="31D5DDE3"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651B0D60" w14:textId="77777777" w:rsidR="00693801" w:rsidRPr="009A5967"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59DD0646" w14:textId="77777777" w:rsidR="00693801" w:rsidRPr="009A5967" w:rsidRDefault="00693801" w:rsidP="00693801">
      <w:pPr>
        <w:autoSpaceDE w:val="0"/>
        <w:autoSpaceDN w:val="0"/>
        <w:adjustRightInd w:val="0"/>
        <w:spacing w:after="0" w:line="240" w:lineRule="auto"/>
        <w:ind w:left="284" w:firstLine="4"/>
        <w:rPr>
          <w:rFonts w:ascii="Arial" w:hAnsi="Arial" w:cs="Arial"/>
          <w:sz w:val="18"/>
          <w:szCs w:val="18"/>
          <w:lang w:val="es-ES"/>
        </w:rPr>
      </w:pPr>
    </w:p>
    <w:p w14:paraId="0F468293" w14:textId="0334FDAA"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sidR="005723FA">
        <w:rPr>
          <w:rFonts w:ascii="Arial" w:hAnsi="Arial" w:cs="Arial"/>
          <w:sz w:val="18"/>
          <w:szCs w:val="18"/>
          <w:lang w:val="es-ES"/>
        </w:rPr>
        <w:t>74</w:t>
      </w:r>
      <w:r w:rsidR="002941F9">
        <w:rPr>
          <w:rFonts w:ascii="Arial" w:hAnsi="Arial" w:cs="Arial"/>
          <w:sz w:val="18"/>
          <w:szCs w:val="18"/>
          <w:lang w:val="es-ES"/>
        </w:rPr>
        <w:t>.5</w:t>
      </w:r>
      <w:r w:rsidR="005723FA">
        <w:rPr>
          <w:rFonts w:ascii="Arial" w:hAnsi="Arial" w:cs="Arial"/>
          <w:sz w:val="18"/>
          <w:szCs w:val="18"/>
          <w:lang w:val="es-ES"/>
        </w:rPr>
        <w:t>0</w:t>
      </w:r>
      <w:r w:rsidR="00537A10">
        <w:rPr>
          <w:rFonts w:ascii="Arial" w:hAnsi="Arial" w:cs="Arial"/>
          <w:sz w:val="18"/>
          <w:szCs w:val="18"/>
          <w:lang w:val="es-ES"/>
        </w:rPr>
        <w:t>%</w:t>
      </w:r>
      <w:r w:rsidRPr="008D4B2F">
        <w:rPr>
          <w:rFonts w:ascii="Arial" w:hAnsi="Arial" w:cs="Arial"/>
          <w:sz w:val="18"/>
          <w:szCs w:val="18"/>
          <w:lang w:val="es-ES"/>
        </w:rPr>
        <w:t xml:space="preserve">, mientras que el </w:t>
      </w:r>
      <w:r w:rsidR="005723FA">
        <w:rPr>
          <w:rFonts w:ascii="Arial" w:hAnsi="Arial" w:cs="Arial"/>
          <w:sz w:val="18"/>
          <w:szCs w:val="18"/>
          <w:lang w:val="es-ES"/>
        </w:rPr>
        <w:t>11</w:t>
      </w:r>
      <w:r w:rsidR="002941F9">
        <w:rPr>
          <w:rFonts w:ascii="Arial" w:hAnsi="Arial" w:cs="Arial"/>
          <w:sz w:val="18"/>
          <w:szCs w:val="18"/>
          <w:lang w:val="es-ES"/>
        </w:rPr>
        <w:t>.</w:t>
      </w:r>
      <w:r w:rsidR="005723FA">
        <w:rPr>
          <w:rFonts w:ascii="Arial" w:hAnsi="Arial" w:cs="Arial"/>
          <w:sz w:val="18"/>
          <w:szCs w:val="18"/>
          <w:lang w:val="es-ES"/>
        </w:rPr>
        <w:t>53</w:t>
      </w:r>
      <w:r w:rsidRPr="0033036A">
        <w:rPr>
          <w:rFonts w:ascii="Arial" w:hAnsi="Arial" w:cs="Arial"/>
          <w:sz w:val="18"/>
          <w:szCs w:val="18"/>
          <w:lang w:val="es-ES"/>
        </w:rPr>
        <w:t>%</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sidR="005723FA">
        <w:rPr>
          <w:rFonts w:ascii="Arial" w:hAnsi="Arial" w:cs="Arial"/>
          <w:sz w:val="18"/>
          <w:szCs w:val="18"/>
          <w:lang w:val="es-ES"/>
        </w:rPr>
        <w:t>13</w:t>
      </w:r>
      <w:r w:rsidR="002941F9">
        <w:rPr>
          <w:rFonts w:ascii="Arial" w:hAnsi="Arial" w:cs="Arial"/>
          <w:sz w:val="18"/>
          <w:szCs w:val="18"/>
          <w:lang w:val="es-ES"/>
        </w:rPr>
        <w:t>.</w:t>
      </w:r>
      <w:r w:rsidR="005723FA">
        <w:rPr>
          <w:rFonts w:ascii="Arial" w:hAnsi="Arial" w:cs="Arial"/>
          <w:sz w:val="18"/>
          <w:szCs w:val="18"/>
          <w:lang w:val="es-ES"/>
        </w:rPr>
        <w:t>72</w:t>
      </w:r>
      <w:r w:rsidRPr="0033036A">
        <w:rPr>
          <w:rFonts w:ascii="Arial" w:hAnsi="Arial" w:cs="Arial"/>
          <w:sz w:val="18"/>
          <w:szCs w:val="18"/>
          <w:lang w:val="es-ES"/>
        </w:rPr>
        <w:t>%</w:t>
      </w:r>
      <w:r>
        <w:rPr>
          <w:rFonts w:ascii="Arial" w:hAnsi="Arial" w:cs="Arial"/>
          <w:sz w:val="18"/>
          <w:szCs w:val="18"/>
          <w:lang w:val="es-ES"/>
        </w:rPr>
        <w:t xml:space="preserve"> </w:t>
      </w:r>
      <w:r w:rsidRPr="008D4B2F">
        <w:rPr>
          <w:rFonts w:ascii="Arial" w:hAnsi="Arial" w:cs="Arial"/>
          <w:sz w:val="18"/>
          <w:szCs w:val="18"/>
          <w:lang w:val="es-ES"/>
        </w:rPr>
        <w:t xml:space="preserve">se destinó </w:t>
      </w:r>
      <w:r>
        <w:rPr>
          <w:rFonts w:ascii="Arial" w:hAnsi="Arial" w:cs="Arial"/>
          <w:sz w:val="18"/>
          <w:szCs w:val="18"/>
          <w:lang w:val="es-ES"/>
        </w:rPr>
        <w:t>p</w:t>
      </w:r>
      <w:r w:rsidRPr="008D4B2F">
        <w:rPr>
          <w:rFonts w:ascii="Arial" w:hAnsi="Arial" w:cs="Arial"/>
          <w:sz w:val="18"/>
          <w:szCs w:val="18"/>
          <w:lang w:val="es-ES"/>
        </w:rPr>
        <w:t>ara el pago de servicios generales</w:t>
      </w:r>
      <w:r>
        <w:rPr>
          <w:rFonts w:ascii="Arial" w:hAnsi="Arial" w:cs="Arial"/>
          <w:sz w:val="18"/>
          <w:szCs w:val="18"/>
          <w:lang w:val="es-ES"/>
        </w:rPr>
        <w:t xml:space="preserve"> </w:t>
      </w:r>
      <w:r w:rsidRPr="008D4B2F">
        <w:rPr>
          <w:rFonts w:ascii="Arial" w:hAnsi="Arial" w:cs="Arial"/>
          <w:sz w:val="18"/>
          <w:szCs w:val="18"/>
          <w:lang w:val="es-ES"/>
        </w:rPr>
        <w:t xml:space="preserve">y finalmente el </w:t>
      </w:r>
      <w:r w:rsidRPr="0033036A">
        <w:rPr>
          <w:rFonts w:ascii="Arial" w:hAnsi="Arial" w:cs="Arial"/>
          <w:sz w:val="18"/>
          <w:szCs w:val="18"/>
          <w:lang w:val="es-ES"/>
        </w:rPr>
        <w:t>0.</w:t>
      </w:r>
      <w:r w:rsidR="002941F9">
        <w:rPr>
          <w:rFonts w:ascii="Arial" w:hAnsi="Arial" w:cs="Arial"/>
          <w:sz w:val="18"/>
          <w:szCs w:val="18"/>
          <w:lang w:val="es-ES"/>
        </w:rPr>
        <w:t>2</w:t>
      </w:r>
      <w:r w:rsidR="005723FA">
        <w:rPr>
          <w:rFonts w:ascii="Arial" w:hAnsi="Arial" w:cs="Arial"/>
          <w:sz w:val="18"/>
          <w:szCs w:val="18"/>
          <w:lang w:val="es-ES"/>
        </w:rPr>
        <w:t>5</w:t>
      </w:r>
      <w:r w:rsidRPr="0033036A">
        <w:rPr>
          <w:rFonts w:ascii="Arial" w:hAnsi="Arial" w:cs="Arial"/>
          <w:sz w:val="18"/>
          <w:szCs w:val="18"/>
          <w:lang w:val="es-ES"/>
        </w:rPr>
        <w:t>%</w:t>
      </w:r>
      <w:r>
        <w:rPr>
          <w:rFonts w:ascii="Arial" w:hAnsi="Arial" w:cs="Arial"/>
          <w:sz w:val="18"/>
          <w:szCs w:val="18"/>
          <w:lang w:val="es-ES"/>
        </w:rPr>
        <w:t xml:space="preserve"> </w:t>
      </w:r>
      <w:r w:rsidRPr="008D4B2F">
        <w:rPr>
          <w:rFonts w:ascii="Arial" w:hAnsi="Arial" w:cs="Arial"/>
          <w:sz w:val="18"/>
          <w:szCs w:val="18"/>
          <w:lang w:val="es-ES"/>
        </w:rPr>
        <w:t>por concepto de ayudas sociales para la Beneficencia Pública, atención ciudadana, aportaciones al Centro de Rehabilitación Integral (CRI).</w:t>
      </w:r>
    </w:p>
    <w:p w14:paraId="168B65C4"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21DCD76A"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6C503EFF" w14:textId="198CF433" w:rsidR="00693801" w:rsidRPr="00630DB0" w:rsidRDefault="00693801" w:rsidP="00693801">
      <w:pPr>
        <w:pStyle w:val="INCISO"/>
        <w:spacing w:after="0" w:line="240" w:lineRule="exact"/>
        <w:ind w:left="648"/>
        <w:jc w:val="center"/>
        <w:rPr>
          <w:b/>
          <w:smallCaps/>
        </w:rPr>
      </w:pPr>
      <w:r>
        <w:rPr>
          <w:b/>
          <w:smallCaps/>
        </w:rPr>
        <w:t>I</w:t>
      </w:r>
      <w:r w:rsidRPr="00630DB0">
        <w:rPr>
          <w:b/>
          <w:smallCaps/>
        </w:rPr>
        <w:t>I)</w:t>
      </w:r>
      <w:r w:rsidRPr="00630DB0">
        <w:rPr>
          <w:b/>
          <w:smallCaps/>
        </w:rPr>
        <w:tab/>
        <w:t>Notas al Estado de Situación Financiera</w:t>
      </w:r>
    </w:p>
    <w:p w14:paraId="5D8DBB30" w14:textId="77777777" w:rsidR="00693801" w:rsidRPr="00630DB0" w:rsidRDefault="00693801" w:rsidP="00693801">
      <w:pPr>
        <w:pStyle w:val="Texto"/>
        <w:spacing w:after="0" w:line="240" w:lineRule="exact"/>
        <w:rPr>
          <w:b/>
          <w:szCs w:val="18"/>
          <w:lang w:val="es-MX"/>
        </w:rPr>
      </w:pPr>
    </w:p>
    <w:p w14:paraId="215318B3" w14:textId="77777777" w:rsidR="00693801" w:rsidRPr="00630DB0" w:rsidRDefault="00693801" w:rsidP="00693801">
      <w:pPr>
        <w:pStyle w:val="Texto"/>
        <w:spacing w:after="0" w:line="240" w:lineRule="exact"/>
        <w:rPr>
          <w:b/>
          <w:szCs w:val="18"/>
          <w:lang w:val="es-MX"/>
        </w:rPr>
      </w:pPr>
      <w:r w:rsidRPr="00630DB0">
        <w:rPr>
          <w:b/>
          <w:szCs w:val="18"/>
          <w:lang w:val="es-MX"/>
        </w:rPr>
        <w:t>Activo</w:t>
      </w:r>
    </w:p>
    <w:p w14:paraId="0BE752F6" w14:textId="77777777" w:rsidR="00693801" w:rsidRDefault="00693801" w:rsidP="00693801">
      <w:pPr>
        <w:pStyle w:val="Texto"/>
        <w:spacing w:after="0" w:line="240" w:lineRule="exact"/>
        <w:rPr>
          <w:b/>
          <w:szCs w:val="18"/>
          <w:lang w:val="es-MX"/>
        </w:rPr>
      </w:pPr>
    </w:p>
    <w:p w14:paraId="27DFC950" w14:textId="77777777" w:rsidR="00693801" w:rsidRPr="00630DB0" w:rsidRDefault="00693801" w:rsidP="00693801">
      <w:pPr>
        <w:pStyle w:val="Texto"/>
        <w:spacing w:after="0" w:line="240" w:lineRule="exact"/>
        <w:ind w:firstLine="706"/>
        <w:rPr>
          <w:b/>
          <w:szCs w:val="18"/>
          <w:lang w:val="es-MX"/>
        </w:rPr>
      </w:pPr>
      <w:r w:rsidRPr="00630DB0">
        <w:rPr>
          <w:b/>
          <w:szCs w:val="18"/>
          <w:lang w:val="es-MX"/>
        </w:rPr>
        <w:t>Efectivo y Equivalentes</w:t>
      </w:r>
    </w:p>
    <w:p w14:paraId="4F3AC379" w14:textId="498A0165" w:rsidR="00693801" w:rsidRPr="00BC5F50" w:rsidRDefault="00693801" w:rsidP="00DF68B5">
      <w:pPr>
        <w:spacing w:after="0"/>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xml:space="preserve">$ </w:t>
      </w:r>
      <w:r w:rsidR="005723FA" w:rsidRPr="005723FA">
        <w:rPr>
          <w:rFonts w:ascii="Arial" w:hAnsi="Arial" w:cs="Arial"/>
          <w:sz w:val="18"/>
          <w:szCs w:val="18"/>
        </w:rPr>
        <w:t>431</w:t>
      </w:r>
      <w:r w:rsidR="005723FA">
        <w:rPr>
          <w:rFonts w:ascii="Arial" w:hAnsi="Arial" w:cs="Arial"/>
          <w:sz w:val="18"/>
          <w:szCs w:val="18"/>
        </w:rPr>
        <w:t>,</w:t>
      </w:r>
      <w:r w:rsidR="005723FA" w:rsidRPr="005723FA">
        <w:rPr>
          <w:rFonts w:ascii="Arial" w:hAnsi="Arial" w:cs="Arial"/>
          <w:sz w:val="18"/>
          <w:szCs w:val="18"/>
        </w:rPr>
        <w:t>769</w:t>
      </w:r>
      <w:r w:rsidR="005723FA">
        <w:rPr>
          <w:rFonts w:ascii="Arial" w:hAnsi="Arial" w:cs="Arial"/>
          <w:sz w:val="18"/>
          <w:szCs w:val="18"/>
        </w:rPr>
        <w:t>,</w:t>
      </w:r>
      <w:r w:rsidR="005723FA" w:rsidRPr="005723FA">
        <w:rPr>
          <w:rFonts w:ascii="Arial" w:hAnsi="Arial" w:cs="Arial"/>
          <w:sz w:val="18"/>
          <w:szCs w:val="18"/>
        </w:rPr>
        <w:t>036.28</w:t>
      </w:r>
      <w:r>
        <w:rPr>
          <w:rFonts w:ascii="Arial" w:hAnsi="Arial" w:cs="Arial"/>
          <w:sz w:val="18"/>
          <w:szCs w:val="18"/>
        </w:rPr>
        <w:t xml:space="preserve"> </w:t>
      </w:r>
      <w:r w:rsidRPr="00BC5F50">
        <w:rPr>
          <w:rFonts w:ascii="Arial" w:hAnsi="Arial" w:cs="Arial"/>
          <w:sz w:val="18"/>
          <w:szCs w:val="18"/>
        </w:rPr>
        <w:t xml:space="preserve">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1C69E8C1" w14:textId="77777777" w:rsidR="00693801" w:rsidRDefault="00693801" w:rsidP="00693801">
      <w:pPr>
        <w:pStyle w:val="ROMANOS"/>
        <w:spacing w:after="0" w:line="240" w:lineRule="exact"/>
        <w:rPr>
          <w:lang w:val="es-MX"/>
        </w:rPr>
      </w:pPr>
    </w:p>
    <w:p w14:paraId="2612E7E4" w14:textId="77777777" w:rsidR="00693801" w:rsidRPr="00975301" w:rsidRDefault="00693801" w:rsidP="00693801">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3E56DD03" w14:textId="77777777" w:rsidR="00693801" w:rsidRDefault="00693801" w:rsidP="00693801">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256984FF" w14:textId="40AD5F14"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693801" w14:paraId="602A4B6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5C1FFA5C" w14:textId="77777777" w:rsidR="00693801" w:rsidRDefault="00693801" w:rsidP="007A1ED2">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51D47F73" w14:textId="77777777" w:rsidR="00693801" w:rsidRDefault="00693801" w:rsidP="007A1ED2">
            <w:pPr>
              <w:pStyle w:val="ROMANOS"/>
              <w:spacing w:after="0" w:line="240" w:lineRule="exact"/>
              <w:ind w:left="0" w:firstLine="0"/>
              <w:jc w:val="center"/>
              <w:rPr>
                <w:lang w:val="es-MX"/>
              </w:rPr>
            </w:pPr>
            <w:r>
              <w:rPr>
                <w:lang w:val="es-MX"/>
              </w:rPr>
              <w:t>Importe</w:t>
            </w:r>
          </w:p>
        </w:tc>
      </w:tr>
      <w:tr w:rsidR="004638AB" w14:paraId="01486996"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19C569C" w14:textId="77777777" w:rsidR="004638AB" w:rsidRDefault="004638AB" w:rsidP="004638AB">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75B3797B" w14:textId="0106A14D" w:rsidR="004638AB" w:rsidRDefault="004638AB" w:rsidP="004638AB">
            <w:pPr>
              <w:pStyle w:val="ROMANOS"/>
              <w:spacing w:after="0" w:line="240" w:lineRule="exact"/>
              <w:ind w:left="0" w:firstLine="0"/>
              <w:jc w:val="right"/>
              <w:rPr>
                <w:noProof/>
                <w:color w:val="000000"/>
              </w:rPr>
            </w:pPr>
            <w:r w:rsidRPr="00C725BA">
              <w:t>300.12</w:t>
            </w:r>
          </w:p>
        </w:tc>
      </w:tr>
      <w:tr w:rsidR="005723FA" w14:paraId="4BA7CBCC"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2074362" w14:textId="77777777" w:rsidR="005723FA" w:rsidRDefault="005723FA" w:rsidP="005723FA">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7BB0E0AA" w14:textId="15D25EC9" w:rsidR="005723FA" w:rsidRDefault="005723FA" w:rsidP="005723FA">
            <w:pPr>
              <w:pStyle w:val="ROMANOS"/>
              <w:spacing w:after="0" w:line="240" w:lineRule="exact"/>
              <w:ind w:left="0" w:firstLine="0"/>
              <w:jc w:val="right"/>
              <w:rPr>
                <w:noProof/>
                <w:color w:val="000000"/>
              </w:rPr>
            </w:pPr>
            <w:r w:rsidRPr="000B0145">
              <w:t>3,374,660.44</w:t>
            </w:r>
          </w:p>
        </w:tc>
      </w:tr>
      <w:tr w:rsidR="005723FA" w14:paraId="0DB44B04"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F423CA1" w14:textId="77777777" w:rsidR="005723FA" w:rsidRDefault="005723FA" w:rsidP="005723FA">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2B1CDF6E" w14:textId="67E1F804" w:rsidR="005723FA" w:rsidRDefault="005723FA" w:rsidP="005723FA">
            <w:pPr>
              <w:pStyle w:val="ROMANOS"/>
              <w:spacing w:after="0" w:line="240" w:lineRule="exact"/>
              <w:ind w:left="0" w:firstLine="0"/>
              <w:jc w:val="right"/>
              <w:rPr>
                <w:noProof/>
                <w:color w:val="000000"/>
              </w:rPr>
            </w:pPr>
            <w:r w:rsidRPr="000B0145">
              <w:t>0</w:t>
            </w:r>
          </w:p>
        </w:tc>
      </w:tr>
      <w:tr w:rsidR="005723FA" w14:paraId="6E307A4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8AE99F0" w14:textId="77777777" w:rsidR="005723FA" w:rsidRDefault="005723FA" w:rsidP="005723FA">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D5482F3" w14:textId="5B654459" w:rsidR="005723FA" w:rsidRDefault="005723FA" w:rsidP="005723FA">
            <w:pPr>
              <w:pStyle w:val="ROMANOS"/>
              <w:spacing w:after="0" w:line="240" w:lineRule="exact"/>
              <w:ind w:left="0" w:firstLine="0"/>
              <w:jc w:val="right"/>
              <w:rPr>
                <w:noProof/>
                <w:color w:val="000000"/>
              </w:rPr>
            </w:pPr>
            <w:r w:rsidRPr="000B0145">
              <w:t>240,945.59</w:t>
            </w:r>
          </w:p>
        </w:tc>
      </w:tr>
      <w:tr w:rsidR="005723FA" w14:paraId="123007B8"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4D07D2A" w14:textId="77777777" w:rsidR="005723FA" w:rsidRDefault="005723FA" w:rsidP="005723FA">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5D5EA014" w14:textId="18A6BB13" w:rsidR="005723FA" w:rsidRDefault="005723FA" w:rsidP="005723FA">
            <w:pPr>
              <w:pStyle w:val="ROMANOS"/>
              <w:spacing w:after="0" w:line="240" w:lineRule="exact"/>
              <w:ind w:left="0" w:firstLine="0"/>
              <w:jc w:val="right"/>
              <w:rPr>
                <w:noProof/>
                <w:color w:val="000000"/>
              </w:rPr>
            </w:pPr>
            <w:r w:rsidRPr="000B0145">
              <w:t>1,682,608.64</w:t>
            </w:r>
          </w:p>
        </w:tc>
      </w:tr>
      <w:tr w:rsidR="00693801" w14:paraId="441C48A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57A4D943"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A2FBAC0" w14:textId="1ECDA420" w:rsidR="00693801" w:rsidRDefault="005723FA" w:rsidP="007A1ED2">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5,298,514.79</w:t>
            </w:r>
            <w:r>
              <w:rPr>
                <w:b/>
                <w:color w:val="000000"/>
              </w:rPr>
              <w:fldChar w:fldCharType="end"/>
            </w:r>
          </w:p>
        </w:tc>
      </w:tr>
    </w:tbl>
    <w:p w14:paraId="0C1C97B3" w14:textId="1F410562" w:rsidR="00693801" w:rsidRDefault="00693801" w:rsidP="00693801">
      <w:pPr>
        <w:pStyle w:val="ROMANOS"/>
        <w:spacing w:after="0" w:line="240" w:lineRule="exact"/>
        <w:rPr>
          <w:lang w:val="es-MX"/>
        </w:rPr>
      </w:pPr>
    </w:p>
    <w:p w14:paraId="1C783BCC" w14:textId="4B9AC79E" w:rsidR="00C93088" w:rsidRDefault="00C93088" w:rsidP="00693801">
      <w:pPr>
        <w:pStyle w:val="ROMANOS"/>
        <w:spacing w:after="0" w:line="240" w:lineRule="exact"/>
        <w:rPr>
          <w:lang w:val="es-MX"/>
        </w:rPr>
      </w:pPr>
    </w:p>
    <w:p w14:paraId="0BE8CF52" w14:textId="77777777" w:rsidR="00C93088" w:rsidRDefault="00C93088"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693801" w14:paraId="332FA9A0"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hideMark/>
          </w:tcPr>
          <w:p w14:paraId="3FF45DC2" w14:textId="77777777" w:rsidR="00693801" w:rsidRDefault="00693801" w:rsidP="007A1ED2">
            <w:pPr>
              <w:pStyle w:val="ROMANOS"/>
              <w:spacing w:after="0" w:line="240" w:lineRule="exact"/>
              <w:ind w:left="0" w:firstLine="0"/>
              <w:rPr>
                <w:lang w:val="es-MX"/>
              </w:rPr>
            </w:pPr>
            <w:r>
              <w:rPr>
                <w:lang w:val="es-MX"/>
              </w:rPr>
              <w:lastRenderedPageBreak/>
              <w:t>Descripción</w:t>
            </w:r>
          </w:p>
        </w:tc>
        <w:tc>
          <w:tcPr>
            <w:tcW w:w="1984" w:type="dxa"/>
            <w:tcBorders>
              <w:top w:val="single" w:sz="4" w:space="0" w:color="auto"/>
              <w:left w:val="single" w:sz="4" w:space="0" w:color="auto"/>
              <w:bottom w:val="single" w:sz="4" w:space="0" w:color="auto"/>
              <w:right w:val="single" w:sz="4" w:space="0" w:color="auto"/>
            </w:tcBorders>
            <w:hideMark/>
          </w:tcPr>
          <w:p w14:paraId="1CBDAA01" w14:textId="77777777" w:rsidR="00693801" w:rsidRDefault="00693801" w:rsidP="007A1ED2">
            <w:pPr>
              <w:pStyle w:val="ROMANOS"/>
              <w:spacing w:after="0" w:line="240" w:lineRule="exact"/>
              <w:ind w:left="0" w:firstLine="0"/>
              <w:jc w:val="center"/>
              <w:rPr>
                <w:lang w:val="es-MX"/>
              </w:rPr>
            </w:pPr>
            <w:r>
              <w:rPr>
                <w:lang w:val="es-MX"/>
              </w:rPr>
              <w:t>Importe</w:t>
            </w:r>
          </w:p>
        </w:tc>
      </w:tr>
      <w:tr w:rsidR="00693801" w14:paraId="6CE9E41B"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68B40FB" w14:textId="77777777" w:rsidR="00693801" w:rsidRDefault="00693801" w:rsidP="007A1ED2">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6748BF90" w14:textId="77777777" w:rsidR="00693801" w:rsidRDefault="00693801" w:rsidP="007A1ED2">
            <w:pPr>
              <w:pStyle w:val="ROMANOS"/>
              <w:spacing w:after="0" w:line="240" w:lineRule="exact"/>
              <w:ind w:left="0" w:firstLine="0"/>
              <w:jc w:val="right"/>
              <w:rPr>
                <w:noProof/>
                <w:color w:val="000000"/>
              </w:rPr>
            </w:pPr>
            <w:r>
              <w:t>0.01</w:t>
            </w:r>
          </w:p>
        </w:tc>
      </w:tr>
      <w:tr w:rsidR="00693801" w14:paraId="1BB7EC89" w14:textId="77777777" w:rsidTr="007A1ED2">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3E0D61E" w14:textId="77777777" w:rsidR="00693801" w:rsidRDefault="00693801" w:rsidP="007A1ED2">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38335E8" w14:textId="77777777" w:rsidR="00693801" w:rsidRDefault="00693801" w:rsidP="007A1ED2">
            <w:pPr>
              <w:pStyle w:val="ROMANOS"/>
              <w:spacing w:after="0" w:line="240" w:lineRule="exact"/>
              <w:ind w:left="0" w:firstLine="0"/>
              <w:jc w:val="right"/>
              <w:rPr>
                <w:b/>
                <w:color w:val="000000"/>
              </w:rPr>
            </w:pPr>
            <w:r>
              <w:rPr>
                <w:b/>
                <w:color w:val="000000"/>
              </w:rPr>
              <w:t>0.01</w:t>
            </w:r>
          </w:p>
        </w:tc>
      </w:tr>
    </w:tbl>
    <w:p w14:paraId="0749A9A5" w14:textId="1B0D50F9" w:rsidR="00693801" w:rsidRDefault="00693801" w:rsidP="00693801">
      <w:pPr>
        <w:pStyle w:val="ROMANOS"/>
        <w:spacing w:after="0" w:line="240" w:lineRule="exact"/>
        <w:rPr>
          <w:lang w:val="es-MX"/>
        </w:rPr>
      </w:pPr>
    </w:p>
    <w:p w14:paraId="3F5CA6D3" w14:textId="533534C6" w:rsidR="00BD6143" w:rsidRPr="00630DB0" w:rsidRDefault="00693801" w:rsidP="00BD6143">
      <w:pPr>
        <w:pStyle w:val="ROMANOS"/>
        <w:spacing w:after="0" w:line="240" w:lineRule="exact"/>
        <w:rPr>
          <w:b/>
          <w:lang w:val="es-MX"/>
        </w:rPr>
      </w:pPr>
      <w:r w:rsidRPr="00630DB0">
        <w:rPr>
          <w:b/>
          <w:lang w:val="es-MX"/>
        </w:rPr>
        <w:tab/>
      </w:r>
      <w:r w:rsidR="00BD6143">
        <w:rPr>
          <w:b/>
          <w:lang w:val="es-MX"/>
        </w:rPr>
        <w:t>Inventarios.</w:t>
      </w:r>
    </w:p>
    <w:p w14:paraId="0DB1C50F" w14:textId="383DDA32" w:rsidR="00BD6143" w:rsidRDefault="00BD6143" w:rsidP="00BD6143">
      <w:pPr>
        <w:pStyle w:val="ROMANOS"/>
        <w:spacing w:after="0" w:line="240" w:lineRule="exact"/>
        <w:rPr>
          <w:b/>
          <w:lang w:val="es-MX"/>
        </w:rPr>
      </w:pPr>
      <w:r>
        <w:rPr>
          <w:lang w:val="es-MX"/>
        </w:rPr>
        <w:tab/>
        <w:t xml:space="preserve">La </w:t>
      </w:r>
      <w:r w:rsidRPr="002B3AF4">
        <w:t>Secretar</w:t>
      </w:r>
      <w:r>
        <w:t>ía</w:t>
      </w:r>
      <w:r w:rsidRPr="002B3AF4">
        <w:t xml:space="preserve"> de Salud y O.P.D. Salud de </w:t>
      </w:r>
      <w:r>
        <w:t>no cuenta con</w:t>
      </w:r>
      <w:r w:rsidR="00D2603A">
        <w:t xml:space="preserve"> un inventario de</w:t>
      </w:r>
      <w:r>
        <w:t xml:space="preserve"> bienes para su transformación</w:t>
      </w:r>
      <w:r w:rsidR="00305E16">
        <w:t>.</w:t>
      </w:r>
      <w:r>
        <w:t xml:space="preserve"> </w:t>
      </w:r>
    </w:p>
    <w:p w14:paraId="24354E40" w14:textId="5138C466" w:rsidR="00BD6143" w:rsidRDefault="00BD6143" w:rsidP="00693801">
      <w:pPr>
        <w:pStyle w:val="ROMANOS"/>
        <w:spacing w:after="0" w:line="240" w:lineRule="exact"/>
        <w:rPr>
          <w:b/>
          <w:lang w:val="es-MX"/>
        </w:rPr>
      </w:pPr>
    </w:p>
    <w:p w14:paraId="2FFDE381" w14:textId="2C07B94E" w:rsidR="00693801" w:rsidRPr="00630DB0" w:rsidRDefault="00BD6143" w:rsidP="00693801">
      <w:pPr>
        <w:pStyle w:val="ROMANOS"/>
        <w:spacing w:after="0" w:line="240" w:lineRule="exact"/>
        <w:rPr>
          <w:b/>
          <w:lang w:val="es-MX"/>
        </w:rPr>
      </w:pPr>
      <w:r>
        <w:rPr>
          <w:b/>
          <w:lang w:val="es-MX"/>
        </w:rPr>
        <w:tab/>
      </w:r>
      <w:r w:rsidR="00693801">
        <w:rPr>
          <w:b/>
          <w:lang w:val="es-MX"/>
        </w:rPr>
        <w:t>Almacenes.</w:t>
      </w:r>
    </w:p>
    <w:p w14:paraId="3A0D870F" w14:textId="77777777" w:rsidR="00693801"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74AE5DEB" w14:textId="77777777" w:rsidR="00693801" w:rsidRPr="00630DB0" w:rsidRDefault="00693801" w:rsidP="00693801">
      <w:pPr>
        <w:pStyle w:val="ROMANOS"/>
        <w:spacing w:after="0" w:line="240" w:lineRule="exact"/>
        <w:rPr>
          <w:lang w:val="es-MX"/>
        </w:rPr>
      </w:pPr>
    </w:p>
    <w:p w14:paraId="6055F52F" w14:textId="77777777" w:rsidR="00693801" w:rsidRPr="00630DB0" w:rsidRDefault="00693801" w:rsidP="00693801">
      <w:pPr>
        <w:pStyle w:val="ROMANOS"/>
        <w:spacing w:after="0" w:line="240" w:lineRule="exact"/>
        <w:rPr>
          <w:b/>
          <w:lang w:val="es-MX"/>
        </w:rPr>
      </w:pPr>
      <w:r w:rsidRPr="00630DB0">
        <w:rPr>
          <w:b/>
          <w:lang w:val="es-MX"/>
        </w:rPr>
        <w:tab/>
        <w:t>Inversiones Financieras</w:t>
      </w:r>
    </w:p>
    <w:p w14:paraId="5CABECCE"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3E6DE18B" w14:textId="77777777" w:rsidR="00693801" w:rsidRPr="00630DB0" w:rsidRDefault="00693801" w:rsidP="00693801">
      <w:pPr>
        <w:pStyle w:val="ROMANOS"/>
        <w:spacing w:after="0" w:line="240" w:lineRule="exact"/>
        <w:rPr>
          <w:lang w:val="es-MX"/>
        </w:rPr>
      </w:pPr>
    </w:p>
    <w:p w14:paraId="18725BD4" w14:textId="77777777" w:rsidR="00693801" w:rsidRPr="00F75314" w:rsidRDefault="00693801" w:rsidP="00693801">
      <w:pPr>
        <w:pStyle w:val="ROMANOS"/>
        <w:spacing w:after="0" w:line="240" w:lineRule="exact"/>
        <w:rPr>
          <w:b/>
          <w:lang w:val="es-MX"/>
        </w:rPr>
      </w:pPr>
      <w:r w:rsidRPr="00630DB0">
        <w:rPr>
          <w:b/>
          <w:lang w:val="es-MX"/>
        </w:rPr>
        <w:tab/>
      </w:r>
      <w:r w:rsidRPr="00F75314">
        <w:rPr>
          <w:b/>
          <w:lang w:val="es-MX"/>
        </w:rPr>
        <w:t>Bienes Muebles, Inmuebles e Intangibles</w:t>
      </w:r>
    </w:p>
    <w:p w14:paraId="76398EAE"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68A52444" w14:textId="77777777" w:rsidR="00693801" w:rsidRDefault="00693801"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770761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26D35C6"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52B4A413" w14:textId="77777777" w:rsidR="00693801" w:rsidRDefault="00693801" w:rsidP="007A1ED2">
            <w:pPr>
              <w:pStyle w:val="ROMANOS"/>
              <w:spacing w:after="0" w:line="240" w:lineRule="auto"/>
              <w:jc w:val="center"/>
            </w:pPr>
            <w:r>
              <w:t>Importe</w:t>
            </w:r>
          </w:p>
        </w:tc>
      </w:tr>
      <w:tr w:rsidR="005723FA" w14:paraId="1824148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1258B2B" w14:textId="77777777" w:rsidR="005723FA" w:rsidRDefault="005723FA" w:rsidP="005723FA">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858F7B7" w14:textId="2B39373D" w:rsidR="005723FA" w:rsidRPr="005723FA" w:rsidRDefault="005723FA" w:rsidP="005723FA">
            <w:pPr>
              <w:pStyle w:val="ROMANOS"/>
              <w:spacing w:after="0" w:line="240" w:lineRule="exact"/>
              <w:ind w:left="0" w:firstLine="0"/>
              <w:jc w:val="right"/>
            </w:pPr>
            <w:r w:rsidRPr="00E37ED6">
              <w:t>2,631,290,804.37</w:t>
            </w:r>
          </w:p>
        </w:tc>
      </w:tr>
      <w:tr w:rsidR="005723FA" w14:paraId="2ACF861D"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B33575B" w14:textId="77777777" w:rsidR="005723FA" w:rsidRDefault="005723FA" w:rsidP="005723FA">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3BAB0444" w14:textId="69EF6192" w:rsidR="005723FA" w:rsidRPr="005723FA" w:rsidRDefault="005723FA" w:rsidP="005723FA">
            <w:pPr>
              <w:pStyle w:val="ROMANOS"/>
              <w:spacing w:after="0" w:line="240" w:lineRule="exact"/>
              <w:ind w:left="0" w:firstLine="0"/>
              <w:jc w:val="right"/>
            </w:pPr>
            <w:r w:rsidRPr="00E37ED6">
              <w:t>34,865,774.80</w:t>
            </w:r>
          </w:p>
        </w:tc>
      </w:tr>
      <w:tr w:rsidR="00693801" w14:paraId="64C3F0F1"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658BF1A"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45A84DF8" w14:textId="55C83C41" w:rsidR="009217A1" w:rsidRDefault="005723FA" w:rsidP="009217A1">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2,666,156,579.17</w:t>
            </w:r>
            <w:r>
              <w:rPr>
                <w:rFonts w:ascii="Arial" w:hAnsi="Arial" w:cs="Arial"/>
                <w:b/>
                <w:color w:val="000000"/>
                <w:sz w:val="18"/>
                <w:szCs w:val="18"/>
              </w:rPr>
              <w:fldChar w:fldCharType="end"/>
            </w:r>
          </w:p>
        </w:tc>
      </w:tr>
    </w:tbl>
    <w:p w14:paraId="4BFF4330" w14:textId="7E167B9C" w:rsidR="00693801" w:rsidRDefault="00693801" w:rsidP="00693801">
      <w:pPr>
        <w:pStyle w:val="ROMANOS"/>
        <w:spacing w:after="0" w:line="240" w:lineRule="exact"/>
        <w:rPr>
          <w:lang w:val="es-MX"/>
        </w:rPr>
      </w:pPr>
    </w:p>
    <w:p w14:paraId="3F910BE7" w14:textId="6D48A9ED" w:rsidR="00841759" w:rsidRDefault="00841759" w:rsidP="00693801">
      <w:pPr>
        <w:pStyle w:val="ROMANOS"/>
        <w:spacing w:after="0" w:line="240" w:lineRule="exact"/>
        <w:rPr>
          <w:lang w:val="es-MX"/>
        </w:rPr>
      </w:pPr>
      <w:r>
        <w:rPr>
          <w:lang w:val="es-MX"/>
        </w:rPr>
        <w:tab/>
      </w:r>
      <w:r w:rsidRPr="00841759">
        <w:rPr>
          <w:lang w:val="es-MX"/>
        </w:rPr>
        <w:t>Se informa que la Secretaría de Salud y O.P.D. Salud de Tlaxcala, realizo los registros</w:t>
      </w:r>
      <w:r w:rsidR="00D64CB5">
        <w:rPr>
          <w:lang w:val="es-MX"/>
        </w:rPr>
        <w:t xml:space="preserve"> presupuestales</w:t>
      </w:r>
      <w:r w:rsidR="00D64CB5" w:rsidRPr="00841759">
        <w:rPr>
          <w:lang w:val="es-MX"/>
        </w:rPr>
        <w:t xml:space="preserve"> </w:t>
      </w:r>
      <w:r w:rsidRPr="00841759">
        <w:rPr>
          <w:lang w:val="es-MX"/>
        </w:rPr>
        <w:t xml:space="preserve">en el momento del comprometido por un Importe de $ 24,925,739.02 derivado del contrato OMG-SESA-LPE-030-24 para la “ Elaboración del proyecto ejecutivo a precio alzado y construcción para la ampliación del área de imagenología del Hospital Infantil de Tlaxcala a precio unitario” que aplicara con recursos estatales, mismo que tiene un plazo de ejecución del 14 de noviembre de 2024 al 12 de febrero de 2025, de conformidad con el contrato. </w:t>
      </w:r>
      <w:r w:rsidR="00D64CB5">
        <w:rPr>
          <w:lang w:val="es-MX"/>
        </w:rPr>
        <w:t>Por lo cual,</w:t>
      </w:r>
      <w:r w:rsidRPr="00841759">
        <w:rPr>
          <w:lang w:val="es-MX"/>
        </w:rPr>
        <w:t xml:space="preserve"> en el ejercicio fiscal 2025, una vez concluida la obra y finiquitada, la Secretaría de Salud y O.P.D. Salud de Tlaxcala, realizara el reconocimiento a su valor de realización; reconociendo la normatividad emitida por el Consejo Nacional de Armonización Contable.</w:t>
      </w:r>
    </w:p>
    <w:p w14:paraId="3B043749" w14:textId="77777777" w:rsidR="00841759" w:rsidRDefault="00841759" w:rsidP="00693801">
      <w:pPr>
        <w:pStyle w:val="ROMANOS"/>
        <w:spacing w:after="0" w:line="240" w:lineRule="exact"/>
        <w:rPr>
          <w:lang w:val="es-MX"/>
        </w:rPr>
      </w:pPr>
    </w:p>
    <w:p w14:paraId="1AC16906" w14:textId="77777777" w:rsidR="00693801" w:rsidRDefault="00693801" w:rsidP="00693801">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6D81AD06" w14:textId="77777777" w:rsidR="00841759" w:rsidRDefault="00841759" w:rsidP="00693801">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693801" w14:paraId="2FABD2E0"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7F35BC8" w14:textId="77777777" w:rsidR="00693801" w:rsidRDefault="00693801" w:rsidP="007A1ED2">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6E14D13C" w14:textId="77777777" w:rsidR="00693801" w:rsidRDefault="00693801" w:rsidP="007A1ED2">
            <w:pPr>
              <w:pStyle w:val="ROMANOS"/>
              <w:spacing w:after="0" w:line="240" w:lineRule="auto"/>
              <w:jc w:val="center"/>
            </w:pPr>
            <w:r>
              <w:t>Importe</w:t>
            </w:r>
          </w:p>
        </w:tc>
      </w:tr>
      <w:tr w:rsidR="005723FA" w14:paraId="0D6A5B3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DC59A63" w14:textId="77777777" w:rsidR="005723FA" w:rsidRPr="005723FA" w:rsidRDefault="005723FA" w:rsidP="005723FA">
            <w:pPr>
              <w:pStyle w:val="ROMANOS"/>
              <w:spacing w:after="0" w:line="240" w:lineRule="auto"/>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50C0BEF3" w14:textId="2C8F8CA4" w:rsidR="005723FA" w:rsidRPr="004638AB" w:rsidRDefault="005723FA" w:rsidP="005723FA">
            <w:pPr>
              <w:pStyle w:val="ROMANOS"/>
              <w:spacing w:after="0" w:line="240" w:lineRule="auto"/>
              <w:jc w:val="right"/>
            </w:pPr>
            <w:r w:rsidRPr="000B0DFC">
              <w:t>160,617,949.84</w:t>
            </w:r>
          </w:p>
        </w:tc>
      </w:tr>
      <w:tr w:rsidR="005723FA" w14:paraId="11D98C6C"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4399516" w14:textId="77777777" w:rsidR="005723FA" w:rsidRPr="005723FA" w:rsidRDefault="005723FA" w:rsidP="005723FA">
            <w:pPr>
              <w:pStyle w:val="ROMANOS"/>
              <w:spacing w:after="0" w:line="240" w:lineRule="auto"/>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7019337F" w14:textId="7036A813" w:rsidR="005723FA" w:rsidRPr="004638AB" w:rsidRDefault="005723FA" w:rsidP="005723FA">
            <w:pPr>
              <w:pStyle w:val="ROMANOS"/>
              <w:spacing w:after="0" w:line="240" w:lineRule="auto"/>
              <w:jc w:val="right"/>
            </w:pPr>
            <w:r w:rsidRPr="000B0DFC">
              <w:t>7,019,595.77</w:t>
            </w:r>
          </w:p>
        </w:tc>
      </w:tr>
      <w:tr w:rsidR="005723FA" w14:paraId="5F7DC864"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1ECB352" w14:textId="77777777" w:rsidR="005723FA" w:rsidRPr="005723FA" w:rsidRDefault="005723FA" w:rsidP="005723FA">
            <w:pPr>
              <w:pStyle w:val="ROMANOS"/>
              <w:spacing w:after="0" w:line="240" w:lineRule="auto"/>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50A83172" w14:textId="176D9563" w:rsidR="005723FA" w:rsidRPr="004638AB" w:rsidRDefault="005723FA" w:rsidP="005723FA">
            <w:pPr>
              <w:pStyle w:val="ROMANOS"/>
              <w:spacing w:after="0" w:line="240" w:lineRule="auto"/>
              <w:jc w:val="right"/>
            </w:pPr>
            <w:r w:rsidRPr="000B0DFC">
              <w:t>986,564,690.53</w:t>
            </w:r>
          </w:p>
        </w:tc>
      </w:tr>
      <w:tr w:rsidR="005723FA" w14:paraId="3A9271CB" w14:textId="77777777" w:rsidTr="007A1ED2">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77D8655" w14:textId="77777777" w:rsidR="005723FA" w:rsidRPr="005723FA" w:rsidRDefault="005723FA" w:rsidP="005723FA">
            <w:pPr>
              <w:pStyle w:val="ROMANOS"/>
              <w:spacing w:after="0" w:line="240" w:lineRule="auto"/>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25975B33" w14:textId="00C78B01" w:rsidR="005723FA" w:rsidRPr="004638AB" w:rsidRDefault="005723FA" w:rsidP="005723FA">
            <w:pPr>
              <w:pStyle w:val="ROMANOS"/>
              <w:spacing w:after="0" w:line="240" w:lineRule="auto"/>
              <w:jc w:val="right"/>
            </w:pPr>
            <w:r w:rsidRPr="000B0DFC">
              <w:t>73,491,095.61</w:t>
            </w:r>
          </w:p>
        </w:tc>
      </w:tr>
      <w:tr w:rsidR="005723FA" w14:paraId="284223D2" w14:textId="77777777" w:rsidTr="007A1ED2">
        <w:trPr>
          <w:trHeight w:val="260"/>
          <w:jc w:val="center"/>
        </w:trPr>
        <w:tc>
          <w:tcPr>
            <w:tcW w:w="4629" w:type="dxa"/>
            <w:tcBorders>
              <w:top w:val="single" w:sz="4" w:space="0" w:color="auto"/>
              <w:left w:val="single" w:sz="4" w:space="0" w:color="auto"/>
              <w:bottom w:val="single" w:sz="4" w:space="0" w:color="auto"/>
              <w:right w:val="single" w:sz="4" w:space="0" w:color="auto"/>
            </w:tcBorders>
            <w:noWrap/>
            <w:hideMark/>
          </w:tcPr>
          <w:p w14:paraId="1F24506A" w14:textId="77777777" w:rsidR="005723FA" w:rsidRPr="005723FA" w:rsidRDefault="005723FA" w:rsidP="005723FA">
            <w:pPr>
              <w:pStyle w:val="ROMANOS"/>
              <w:spacing w:after="0" w:line="240" w:lineRule="auto"/>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4F2DB9EA" w14:textId="798FCAD4" w:rsidR="005723FA" w:rsidRPr="004638AB" w:rsidRDefault="005723FA" w:rsidP="005723FA">
            <w:pPr>
              <w:pStyle w:val="ROMANOS"/>
              <w:spacing w:after="0" w:line="240" w:lineRule="auto"/>
              <w:jc w:val="right"/>
            </w:pPr>
            <w:r w:rsidRPr="000B0DFC">
              <w:t>33,393,361.13</w:t>
            </w:r>
          </w:p>
        </w:tc>
      </w:tr>
      <w:tr w:rsidR="00693801" w14:paraId="6300FD95" w14:textId="77777777" w:rsidTr="009217A1">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C64F2A7" w14:textId="77777777" w:rsidR="00693801" w:rsidRDefault="00693801" w:rsidP="007A1ED2">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17BDAF76" w14:textId="7B7A7D0B" w:rsidR="00693801" w:rsidRDefault="005723FA" w:rsidP="007A1ED2">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1,261,086,692.88</w:t>
            </w:r>
            <w:r>
              <w:rPr>
                <w:rFonts w:ascii="Arial" w:hAnsi="Arial" w:cs="Arial"/>
                <w:b/>
                <w:color w:val="000000"/>
                <w:sz w:val="18"/>
                <w:szCs w:val="18"/>
              </w:rPr>
              <w:fldChar w:fldCharType="end"/>
            </w:r>
          </w:p>
        </w:tc>
      </w:tr>
    </w:tbl>
    <w:p w14:paraId="380D346A" w14:textId="77777777" w:rsidR="00693801" w:rsidRDefault="00693801" w:rsidP="00693801">
      <w:pPr>
        <w:pStyle w:val="ROMANOS"/>
        <w:spacing w:after="0" w:line="240" w:lineRule="exact"/>
        <w:rPr>
          <w:lang w:val="es-MX"/>
        </w:rPr>
      </w:pPr>
    </w:p>
    <w:p w14:paraId="6DA0A6F0" w14:textId="77777777" w:rsidR="00693801" w:rsidRDefault="00693801" w:rsidP="00693801">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47313CA0" w14:textId="77777777" w:rsidR="00693801" w:rsidRDefault="00693801" w:rsidP="00693801">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693801" w:rsidRPr="00BD71CE" w14:paraId="7471E29C" w14:textId="77777777" w:rsidTr="007A1ED2">
        <w:trPr>
          <w:jc w:val="center"/>
        </w:trPr>
        <w:tc>
          <w:tcPr>
            <w:tcW w:w="4629" w:type="dxa"/>
            <w:noWrap/>
          </w:tcPr>
          <w:p w14:paraId="46EF8E48" w14:textId="77777777" w:rsidR="00693801" w:rsidRPr="00BD71CE" w:rsidRDefault="00693801" w:rsidP="007A1ED2">
            <w:pPr>
              <w:pStyle w:val="ROMANOS"/>
              <w:spacing w:after="0" w:line="240" w:lineRule="auto"/>
            </w:pPr>
            <w:r w:rsidRPr="00BD71CE">
              <w:t>Concepto</w:t>
            </w:r>
          </w:p>
        </w:tc>
        <w:tc>
          <w:tcPr>
            <w:tcW w:w="1984" w:type="dxa"/>
            <w:noWrap/>
          </w:tcPr>
          <w:p w14:paraId="6F3236EC" w14:textId="77777777" w:rsidR="00693801" w:rsidRPr="00BD71CE" w:rsidRDefault="00693801" w:rsidP="007A1ED2">
            <w:pPr>
              <w:pStyle w:val="ROMANOS"/>
              <w:spacing w:after="0" w:line="240" w:lineRule="auto"/>
              <w:jc w:val="center"/>
            </w:pPr>
            <w:r w:rsidRPr="00BD71CE">
              <w:t>Importe</w:t>
            </w:r>
          </w:p>
        </w:tc>
      </w:tr>
      <w:tr w:rsidR="00693801" w:rsidRPr="00BD71CE" w14:paraId="23920C84" w14:textId="77777777" w:rsidTr="007A1ED2">
        <w:trPr>
          <w:jc w:val="center"/>
        </w:trPr>
        <w:tc>
          <w:tcPr>
            <w:tcW w:w="4629" w:type="dxa"/>
            <w:noWrap/>
          </w:tcPr>
          <w:p w14:paraId="500F63A5" w14:textId="77777777" w:rsidR="00693801" w:rsidRPr="00BD71CE" w:rsidRDefault="00693801" w:rsidP="007A1ED2">
            <w:pPr>
              <w:pStyle w:val="ROMANOS"/>
              <w:spacing w:after="0" w:line="240" w:lineRule="auto"/>
              <w:rPr>
                <w:b/>
              </w:rPr>
            </w:pPr>
            <w:r w:rsidRPr="00BD71CE">
              <w:t>Software</w:t>
            </w:r>
          </w:p>
        </w:tc>
        <w:tc>
          <w:tcPr>
            <w:tcW w:w="1984" w:type="dxa"/>
            <w:noWrap/>
          </w:tcPr>
          <w:p w14:paraId="796E9D36" w14:textId="77777777" w:rsidR="00693801" w:rsidRPr="00BD71CE" w:rsidRDefault="00693801" w:rsidP="007A1ED2">
            <w:pPr>
              <w:jc w:val="right"/>
              <w:rPr>
                <w:rFonts w:ascii="Arial" w:hAnsi="Arial" w:cs="Arial"/>
                <w:color w:val="000000"/>
                <w:sz w:val="18"/>
                <w:szCs w:val="18"/>
              </w:rPr>
            </w:pPr>
            <w:r w:rsidRPr="006E29EE">
              <w:rPr>
                <w:rFonts w:ascii="Arial" w:hAnsi="Arial" w:cs="Arial"/>
                <w:sz w:val="18"/>
                <w:szCs w:val="18"/>
              </w:rPr>
              <w:t>957,192.49</w:t>
            </w:r>
          </w:p>
        </w:tc>
      </w:tr>
      <w:tr w:rsidR="00693801" w:rsidRPr="00323DA4" w14:paraId="18F908C1" w14:textId="77777777" w:rsidTr="007A1ED2">
        <w:trPr>
          <w:jc w:val="center"/>
        </w:trPr>
        <w:tc>
          <w:tcPr>
            <w:tcW w:w="4629" w:type="dxa"/>
            <w:noWrap/>
          </w:tcPr>
          <w:p w14:paraId="34F6ED02" w14:textId="77777777" w:rsidR="00693801" w:rsidRPr="00323DA4" w:rsidRDefault="00693801" w:rsidP="007A1ED2">
            <w:pPr>
              <w:pStyle w:val="ROMANOS"/>
              <w:spacing w:after="0" w:line="240" w:lineRule="auto"/>
              <w:rPr>
                <w:b/>
              </w:rPr>
            </w:pPr>
            <w:r w:rsidRPr="00323DA4">
              <w:rPr>
                <w:b/>
              </w:rPr>
              <w:t>Suma</w:t>
            </w:r>
          </w:p>
        </w:tc>
        <w:tc>
          <w:tcPr>
            <w:tcW w:w="1984" w:type="dxa"/>
            <w:noWrap/>
          </w:tcPr>
          <w:p w14:paraId="7FEF4362" w14:textId="77777777" w:rsidR="00693801" w:rsidRPr="00323DA4" w:rsidRDefault="00693801" w:rsidP="007A1ED2">
            <w:pPr>
              <w:jc w:val="right"/>
              <w:rPr>
                <w:rFonts w:ascii="Arial" w:hAnsi="Arial" w:cs="Arial"/>
                <w:b/>
                <w:color w:val="000000"/>
                <w:sz w:val="18"/>
                <w:szCs w:val="16"/>
              </w:rPr>
            </w:pPr>
            <w:r w:rsidRPr="00C475B1">
              <w:rPr>
                <w:rFonts w:ascii="Arial" w:hAnsi="Arial" w:cs="Arial"/>
                <w:b/>
                <w:color w:val="000000"/>
                <w:sz w:val="18"/>
                <w:szCs w:val="16"/>
              </w:rPr>
              <w:t>957,192.49</w:t>
            </w:r>
          </w:p>
        </w:tc>
      </w:tr>
    </w:tbl>
    <w:p w14:paraId="183C9BA6" w14:textId="63F9AB5B" w:rsidR="00693801" w:rsidRDefault="00693801" w:rsidP="00693801">
      <w:pPr>
        <w:pStyle w:val="ROMANOS"/>
        <w:spacing w:after="0" w:line="240" w:lineRule="exact"/>
        <w:rPr>
          <w:lang w:val="es-MX"/>
        </w:rPr>
      </w:pPr>
    </w:p>
    <w:p w14:paraId="7C2FA5EF" w14:textId="77777777" w:rsidR="00FD3B9C" w:rsidRPr="00630DB0" w:rsidRDefault="00FD3B9C" w:rsidP="00693801">
      <w:pPr>
        <w:pStyle w:val="ROMANOS"/>
        <w:spacing w:after="0" w:line="240" w:lineRule="exact"/>
        <w:rPr>
          <w:lang w:val="es-MX"/>
        </w:rPr>
      </w:pPr>
    </w:p>
    <w:p w14:paraId="682BDCC9" w14:textId="77777777" w:rsidR="00693801" w:rsidRPr="00630DB0" w:rsidRDefault="00693801" w:rsidP="00693801">
      <w:pPr>
        <w:pStyle w:val="ROMANOS"/>
        <w:spacing w:after="0" w:line="240" w:lineRule="exact"/>
        <w:rPr>
          <w:b/>
          <w:lang w:val="es-MX"/>
        </w:rPr>
      </w:pPr>
      <w:r w:rsidRPr="00630DB0">
        <w:rPr>
          <w:b/>
          <w:lang w:val="es-MX"/>
        </w:rPr>
        <w:tab/>
        <w:t>Estimaciones y Deterioros</w:t>
      </w:r>
    </w:p>
    <w:p w14:paraId="75C1EEAC"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6B33D95C" w14:textId="77777777" w:rsidR="00693801" w:rsidRPr="00630DB0" w:rsidRDefault="00693801" w:rsidP="00693801">
      <w:pPr>
        <w:pStyle w:val="ROMANOS"/>
        <w:spacing w:after="0" w:line="240" w:lineRule="exact"/>
        <w:rPr>
          <w:lang w:val="es-MX"/>
        </w:rPr>
      </w:pPr>
    </w:p>
    <w:p w14:paraId="3F267E55" w14:textId="77777777" w:rsidR="00693801" w:rsidRPr="00630DB0" w:rsidRDefault="00693801" w:rsidP="00693801">
      <w:pPr>
        <w:pStyle w:val="ROMANOS"/>
        <w:spacing w:after="0" w:line="240" w:lineRule="exact"/>
        <w:rPr>
          <w:b/>
          <w:lang w:val="es-MX"/>
        </w:rPr>
      </w:pPr>
      <w:r w:rsidRPr="00630DB0">
        <w:rPr>
          <w:b/>
          <w:lang w:val="es-MX"/>
        </w:rPr>
        <w:tab/>
        <w:t>Otros Activos</w:t>
      </w:r>
    </w:p>
    <w:p w14:paraId="42C94989" w14:textId="77777777" w:rsidR="00693801" w:rsidRPr="00630DB0" w:rsidRDefault="00693801" w:rsidP="00693801">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F16F1A0" w14:textId="51BE77AA" w:rsidR="00693801" w:rsidRDefault="00693801" w:rsidP="00693801">
      <w:pPr>
        <w:pStyle w:val="ROMANOS"/>
        <w:spacing w:after="0" w:line="240" w:lineRule="exact"/>
        <w:rPr>
          <w:lang w:val="es-MX"/>
        </w:rPr>
      </w:pPr>
    </w:p>
    <w:p w14:paraId="4F642C5B" w14:textId="77777777" w:rsidR="004A380F" w:rsidRDefault="004A380F" w:rsidP="00693801">
      <w:pPr>
        <w:pStyle w:val="ROMANOS"/>
        <w:spacing w:after="0" w:line="240" w:lineRule="exact"/>
        <w:rPr>
          <w:lang w:val="es-MX"/>
        </w:rPr>
      </w:pPr>
    </w:p>
    <w:p w14:paraId="33E39749" w14:textId="4F09AE91" w:rsidR="00693801" w:rsidRPr="00630DB0" w:rsidRDefault="00693801" w:rsidP="00693801">
      <w:pPr>
        <w:pStyle w:val="ROMANOS"/>
        <w:spacing w:after="0" w:line="240" w:lineRule="exact"/>
        <w:ind w:left="432"/>
        <w:rPr>
          <w:b/>
          <w:lang w:val="es-MX"/>
        </w:rPr>
      </w:pPr>
      <w:r w:rsidRPr="00630DB0">
        <w:rPr>
          <w:b/>
          <w:lang w:val="es-MX"/>
        </w:rPr>
        <w:tab/>
        <w:t>Pasivo</w:t>
      </w:r>
    </w:p>
    <w:p w14:paraId="2AAD53E3" w14:textId="77777777" w:rsidR="00F318A8" w:rsidRDefault="00F318A8" w:rsidP="00693801">
      <w:pPr>
        <w:pStyle w:val="ROMANOS"/>
        <w:spacing w:after="0" w:line="240" w:lineRule="exact"/>
        <w:ind w:left="723" w:firstLine="0"/>
      </w:pPr>
    </w:p>
    <w:p w14:paraId="5677EB61" w14:textId="46022EF2" w:rsidR="00F318A8" w:rsidRPr="00F318A8" w:rsidRDefault="00F318A8" w:rsidP="00693801">
      <w:pPr>
        <w:pStyle w:val="ROMANOS"/>
        <w:spacing w:after="0" w:line="240" w:lineRule="exact"/>
        <w:ind w:left="723" w:firstLine="0"/>
        <w:rPr>
          <w:b/>
        </w:rPr>
      </w:pPr>
      <w:r w:rsidRPr="00F318A8">
        <w:rPr>
          <w:b/>
        </w:rPr>
        <w:t>Cuentas y documentos por pagar</w:t>
      </w:r>
    </w:p>
    <w:p w14:paraId="5CCFDFF7" w14:textId="77777777" w:rsidR="00F318A8" w:rsidRDefault="00F318A8" w:rsidP="00693801">
      <w:pPr>
        <w:pStyle w:val="ROMANOS"/>
        <w:spacing w:after="0" w:line="240" w:lineRule="exact"/>
        <w:ind w:left="723" w:firstLine="0"/>
      </w:pPr>
    </w:p>
    <w:p w14:paraId="3D2FAA74" w14:textId="52E65853" w:rsidR="00693801" w:rsidRDefault="00693801" w:rsidP="00693801">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xml:space="preserve">, ineludibles, identificadas, cuantificadas monetariamente y que representan una disminución futura de beneficios económicos, derivadas de operaciones acontecidas en el pasado que le </w:t>
      </w:r>
      <w:r w:rsidR="00D2603A">
        <w:t>h</w:t>
      </w:r>
      <w:r w:rsidRPr="0073056A">
        <w:t>an afectado económicamente</w:t>
      </w:r>
      <w:r w:rsidR="00D2603A">
        <w:t xml:space="preserve">, cuyo vencimiento es menor o igual a 90 días. </w:t>
      </w:r>
    </w:p>
    <w:p w14:paraId="68AB034C" w14:textId="77777777" w:rsidR="00693801" w:rsidRDefault="00693801" w:rsidP="00693801">
      <w:pPr>
        <w:pStyle w:val="ROMANOS"/>
        <w:spacing w:after="0" w:line="240" w:lineRule="exact"/>
        <w:ind w:left="723" w:firstLine="0"/>
      </w:pPr>
    </w:p>
    <w:p w14:paraId="03AA6EAD" w14:textId="77777777" w:rsidR="00693801" w:rsidRPr="00630DB0" w:rsidRDefault="00693801" w:rsidP="00693801">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3C64A430" w14:textId="77777777" w:rsidR="00693801" w:rsidRDefault="00693801" w:rsidP="00693801">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693801" w14:paraId="4623F8E2"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BFB87E5" w14:textId="77777777" w:rsidR="00693801" w:rsidRDefault="00693801" w:rsidP="007A1ED2">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7B9960D0" w14:textId="77777777" w:rsidR="00693801" w:rsidRPr="00221334" w:rsidRDefault="00693801" w:rsidP="007A1ED2">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5723FA" w14:paraId="6FC60D5E"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D0FD08A" w14:textId="77777777" w:rsidR="005723FA" w:rsidRDefault="005723FA" w:rsidP="005723FA">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12C02131" w14:textId="533ECA79" w:rsidR="005723FA" w:rsidRPr="00221334" w:rsidRDefault="005723FA" w:rsidP="005723FA">
            <w:pPr>
              <w:jc w:val="right"/>
              <w:rPr>
                <w:rFonts w:ascii="Arial" w:hAnsi="Arial" w:cs="Arial"/>
                <w:sz w:val="18"/>
                <w:szCs w:val="18"/>
              </w:rPr>
            </w:pPr>
            <w:r w:rsidRPr="005723FA">
              <w:rPr>
                <w:rFonts w:ascii="Arial" w:hAnsi="Arial" w:cs="Arial"/>
                <w:sz w:val="18"/>
                <w:szCs w:val="18"/>
              </w:rPr>
              <w:t>24,157,286.27</w:t>
            </w:r>
          </w:p>
        </w:tc>
      </w:tr>
      <w:tr w:rsidR="005723FA" w14:paraId="4252EA8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BFBD4AC" w14:textId="77777777" w:rsidR="005723FA" w:rsidRDefault="005723FA" w:rsidP="005723FA">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271A9856" w14:textId="7DDD989A" w:rsidR="005723FA" w:rsidRPr="00221334" w:rsidRDefault="005723FA" w:rsidP="005723FA">
            <w:pPr>
              <w:jc w:val="right"/>
              <w:rPr>
                <w:rFonts w:ascii="Arial" w:hAnsi="Arial" w:cs="Arial"/>
                <w:sz w:val="18"/>
                <w:szCs w:val="18"/>
              </w:rPr>
            </w:pPr>
            <w:r w:rsidRPr="005723FA">
              <w:rPr>
                <w:rFonts w:ascii="Arial" w:hAnsi="Arial" w:cs="Arial"/>
                <w:sz w:val="18"/>
                <w:szCs w:val="18"/>
              </w:rPr>
              <w:t>218,668,771.12</w:t>
            </w:r>
          </w:p>
        </w:tc>
      </w:tr>
      <w:tr w:rsidR="005723FA" w14:paraId="1C8B406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1FBAA8A" w14:textId="77777777" w:rsidR="005723FA" w:rsidRDefault="005723FA" w:rsidP="005723FA">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2ECA28C8" w14:textId="27AD504B" w:rsidR="005723FA" w:rsidRPr="00221334" w:rsidRDefault="005723FA" w:rsidP="005723FA">
            <w:pPr>
              <w:jc w:val="right"/>
              <w:rPr>
                <w:rFonts w:ascii="Arial" w:hAnsi="Arial" w:cs="Arial"/>
                <w:sz w:val="18"/>
                <w:szCs w:val="18"/>
              </w:rPr>
            </w:pPr>
            <w:r w:rsidRPr="005723FA">
              <w:rPr>
                <w:rFonts w:ascii="Arial" w:hAnsi="Arial" w:cs="Arial"/>
                <w:sz w:val="18"/>
                <w:szCs w:val="18"/>
              </w:rPr>
              <w:t>0</w:t>
            </w:r>
          </w:p>
        </w:tc>
      </w:tr>
      <w:tr w:rsidR="005723FA" w14:paraId="10FA2DF4"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5334FD2" w14:textId="77777777" w:rsidR="005723FA" w:rsidRDefault="005723FA" w:rsidP="005723FA">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C89E3EF" w14:textId="4E75CA29" w:rsidR="005723FA" w:rsidRPr="00221334" w:rsidRDefault="005723FA" w:rsidP="005723FA">
            <w:pPr>
              <w:jc w:val="right"/>
              <w:rPr>
                <w:rFonts w:ascii="Arial" w:hAnsi="Arial" w:cs="Arial"/>
                <w:sz w:val="18"/>
                <w:szCs w:val="18"/>
              </w:rPr>
            </w:pPr>
            <w:r w:rsidRPr="005723FA">
              <w:rPr>
                <w:rFonts w:ascii="Arial" w:hAnsi="Arial" w:cs="Arial"/>
                <w:sz w:val="18"/>
                <w:szCs w:val="18"/>
              </w:rPr>
              <w:t>0</w:t>
            </w:r>
          </w:p>
        </w:tc>
      </w:tr>
      <w:tr w:rsidR="005723FA" w14:paraId="695E152C"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8C1B338" w14:textId="77777777" w:rsidR="005723FA" w:rsidRDefault="005723FA" w:rsidP="005723FA">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6A05536B" w14:textId="084A0A84" w:rsidR="005723FA" w:rsidRPr="00221334" w:rsidRDefault="005723FA" w:rsidP="005723FA">
            <w:pPr>
              <w:jc w:val="right"/>
              <w:rPr>
                <w:rFonts w:ascii="Arial" w:hAnsi="Arial" w:cs="Arial"/>
                <w:sz w:val="18"/>
                <w:szCs w:val="18"/>
              </w:rPr>
            </w:pPr>
            <w:r w:rsidRPr="005723FA">
              <w:rPr>
                <w:rFonts w:ascii="Arial" w:hAnsi="Arial" w:cs="Arial"/>
                <w:sz w:val="18"/>
                <w:szCs w:val="18"/>
              </w:rPr>
              <w:t>56,325,879.33</w:t>
            </w:r>
          </w:p>
        </w:tc>
      </w:tr>
      <w:tr w:rsidR="005723FA" w14:paraId="5E378B2D"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595F2900" w14:textId="77777777" w:rsidR="005723FA" w:rsidRDefault="005723FA" w:rsidP="005723FA">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32B4D40B" w14:textId="6C089B9A" w:rsidR="005723FA" w:rsidRPr="00221334" w:rsidRDefault="005723FA" w:rsidP="005723FA">
            <w:pPr>
              <w:jc w:val="right"/>
              <w:rPr>
                <w:rFonts w:ascii="Arial" w:hAnsi="Arial" w:cs="Arial"/>
                <w:sz w:val="18"/>
                <w:szCs w:val="18"/>
              </w:rPr>
            </w:pPr>
            <w:r w:rsidRPr="005723FA">
              <w:rPr>
                <w:rFonts w:ascii="Arial" w:hAnsi="Arial" w:cs="Arial"/>
                <w:sz w:val="18"/>
                <w:szCs w:val="18"/>
              </w:rPr>
              <w:t>83,905.03</w:t>
            </w:r>
          </w:p>
        </w:tc>
      </w:tr>
      <w:tr w:rsidR="005723FA" w14:paraId="00DAB2A8"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3E32DBE" w14:textId="77777777" w:rsidR="005723FA" w:rsidRDefault="005723FA" w:rsidP="005723FA">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D5E9730" w14:textId="21AD3947" w:rsidR="005723FA" w:rsidRPr="00221334" w:rsidRDefault="005723FA" w:rsidP="005723FA">
            <w:pPr>
              <w:jc w:val="right"/>
              <w:rPr>
                <w:rFonts w:ascii="Arial" w:hAnsi="Arial" w:cs="Arial"/>
                <w:sz w:val="18"/>
                <w:szCs w:val="18"/>
              </w:rPr>
            </w:pPr>
            <w:r w:rsidRPr="005723FA">
              <w:rPr>
                <w:rFonts w:ascii="Arial" w:hAnsi="Arial" w:cs="Arial"/>
                <w:sz w:val="18"/>
                <w:szCs w:val="18"/>
              </w:rPr>
              <w:t>2,566.66</w:t>
            </w:r>
          </w:p>
        </w:tc>
      </w:tr>
      <w:tr w:rsidR="00693801" w14:paraId="1E7C62BF"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1047C92"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42BC6F5" w14:textId="5733E6CF" w:rsidR="00693801" w:rsidRPr="00221334" w:rsidRDefault="005723FA" w:rsidP="007A1ED2">
            <w:pPr>
              <w:jc w:val="right"/>
              <w:rPr>
                <w:rFonts w:ascii="Arial" w:hAnsi="Arial" w:cs="Arial"/>
                <w:sz w:val="18"/>
                <w:szCs w:val="18"/>
              </w:rPr>
            </w:pPr>
            <w:r w:rsidRPr="005723FA">
              <w:rPr>
                <w:rFonts w:ascii="Arial" w:hAnsi="Arial" w:cs="Arial"/>
                <w:sz w:val="18"/>
                <w:szCs w:val="18"/>
              </w:rPr>
              <w:t>2,354,926.10</w:t>
            </w:r>
          </w:p>
        </w:tc>
      </w:tr>
      <w:tr w:rsidR="00693801" w14:paraId="08F2F9C9" w14:textId="77777777" w:rsidTr="007A1ED2">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4E506A4" w14:textId="77777777" w:rsidR="00693801" w:rsidRDefault="00693801" w:rsidP="007A1ED2">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013C7F79" w14:textId="5F2789C8" w:rsidR="00693801" w:rsidRPr="00221334" w:rsidRDefault="005723FA" w:rsidP="007A1ED2">
            <w:pPr>
              <w:jc w:val="right"/>
              <w:rPr>
                <w:rFonts w:ascii="Arial" w:hAnsi="Arial" w:cs="Arial"/>
                <w:sz w:val="18"/>
                <w:szCs w:val="18"/>
              </w:rPr>
            </w:pPr>
            <w:r w:rsidRPr="005723FA">
              <w:rPr>
                <w:rFonts w:ascii="Arial" w:hAnsi="Arial" w:cs="Arial"/>
                <w:sz w:val="18"/>
                <w:szCs w:val="18"/>
              </w:rPr>
              <w:t>2,631,316.94</w:t>
            </w:r>
          </w:p>
        </w:tc>
      </w:tr>
      <w:tr w:rsidR="00693801" w14:paraId="0996ADAF" w14:textId="77777777" w:rsidTr="004638AB">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C6549AB" w14:textId="77777777" w:rsidR="00693801" w:rsidRDefault="00693801" w:rsidP="007A1ED2">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tcPr>
          <w:p w14:paraId="04C80C90" w14:textId="643CDA56" w:rsidR="00693801" w:rsidRPr="00221334" w:rsidRDefault="005723FA" w:rsidP="007A1ED2">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304,224,651.45</w:t>
            </w:r>
            <w:r>
              <w:rPr>
                <w:rFonts w:ascii="Arial" w:hAnsi="Arial" w:cs="Arial"/>
                <w:b/>
                <w:sz w:val="18"/>
                <w:szCs w:val="18"/>
              </w:rPr>
              <w:fldChar w:fldCharType="end"/>
            </w:r>
          </w:p>
        </w:tc>
      </w:tr>
    </w:tbl>
    <w:p w14:paraId="498567F8" w14:textId="77777777" w:rsidR="00841759" w:rsidRDefault="00841759" w:rsidP="00693801">
      <w:pPr>
        <w:pStyle w:val="ROMANOS"/>
        <w:spacing w:after="0" w:line="240" w:lineRule="exact"/>
        <w:ind w:left="723" w:firstLine="0"/>
        <w:rPr>
          <w:b/>
          <w:lang w:val="es-MX"/>
        </w:rPr>
      </w:pPr>
    </w:p>
    <w:p w14:paraId="2DCFEFB5" w14:textId="0509B4E7" w:rsidR="00F318A8" w:rsidRDefault="00F318A8" w:rsidP="00693801">
      <w:pPr>
        <w:pStyle w:val="ROMANOS"/>
        <w:spacing w:after="0" w:line="240" w:lineRule="exact"/>
        <w:ind w:left="723" w:firstLine="0"/>
        <w:rPr>
          <w:b/>
          <w:lang w:val="es-MX"/>
        </w:rPr>
      </w:pPr>
      <w:r>
        <w:rPr>
          <w:b/>
          <w:lang w:val="es-MX"/>
        </w:rPr>
        <w:t>Fondos y Bienes de Terceros en Garantía y/o administración.</w:t>
      </w:r>
    </w:p>
    <w:p w14:paraId="1D2BB897" w14:textId="77777777" w:rsidR="00F318A8" w:rsidRPr="003404AB" w:rsidRDefault="00F318A8" w:rsidP="00693801">
      <w:pPr>
        <w:pStyle w:val="ROMANOS"/>
        <w:spacing w:after="0" w:line="240" w:lineRule="exact"/>
        <w:ind w:left="723" w:firstLine="0"/>
        <w:rPr>
          <w:b/>
          <w:lang w:val="es-MX"/>
        </w:rPr>
      </w:pPr>
    </w:p>
    <w:p w14:paraId="160BE20C" w14:textId="77777777" w:rsidR="00693801" w:rsidRPr="00630DB0" w:rsidRDefault="00693801" w:rsidP="00693801">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60EB9962" w14:textId="4CFB77B6" w:rsidR="00693801" w:rsidRPr="00F318A8" w:rsidRDefault="00693801" w:rsidP="00693801">
      <w:pPr>
        <w:pStyle w:val="ROMANOS"/>
        <w:spacing w:after="0" w:line="240" w:lineRule="exact"/>
        <w:rPr>
          <w:b/>
          <w:lang w:val="es-MX"/>
        </w:rPr>
      </w:pPr>
    </w:p>
    <w:p w14:paraId="5624B47A" w14:textId="452F9D4A" w:rsidR="00F318A8" w:rsidRPr="00F318A8" w:rsidRDefault="00F318A8" w:rsidP="00693801">
      <w:pPr>
        <w:pStyle w:val="ROMANOS"/>
        <w:spacing w:after="0" w:line="240" w:lineRule="exact"/>
        <w:rPr>
          <w:b/>
          <w:lang w:val="es-MX"/>
        </w:rPr>
      </w:pPr>
      <w:r w:rsidRPr="00F318A8">
        <w:rPr>
          <w:b/>
          <w:lang w:val="es-MX"/>
        </w:rPr>
        <w:tab/>
        <w:t>Pasivos Diferidos</w:t>
      </w:r>
    </w:p>
    <w:p w14:paraId="00F0F09A" w14:textId="77777777" w:rsidR="00E15301" w:rsidRDefault="00E15301" w:rsidP="00693801">
      <w:pPr>
        <w:pStyle w:val="ROMANOS"/>
        <w:spacing w:after="0" w:line="240" w:lineRule="exact"/>
        <w:rPr>
          <w:lang w:val="es-MX"/>
        </w:rPr>
      </w:pPr>
      <w:r>
        <w:rPr>
          <w:lang w:val="es-MX"/>
        </w:rPr>
        <w:tab/>
      </w:r>
    </w:p>
    <w:p w14:paraId="4EB1EDE2" w14:textId="76672BDE" w:rsidR="00F318A8" w:rsidRDefault="00E15301" w:rsidP="00693801">
      <w:pPr>
        <w:pStyle w:val="ROMANOS"/>
        <w:spacing w:after="0" w:line="240" w:lineRule="exact"/>
        <w:rPr>
          <w:b/>
          <w:lang w:val="es-MX"/>
        </w:rPr>
      </w:pPr>
      <w:r>
        <w:rPr>
          <w:lang w:val="es-MX"/>
        </w:rPr>
        <w:t xml:space="preserve"> </w:t>
      </w: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 Pasivos Diferidos</w:t>
      </w:r>
    </w:p>
    <w:p w14:paraId="51AC4CC1" w14:textId="77777777" w:rsidR="00E15301" w:rsidRPr="00F318A8" w:rsidRDefault="00E15301" w:rsidP="00693801">
      <w:pPr>
        <w:pStyle w:val="ROMANOS"/>
        <w:spacing w:after="0" w:line="240" w:lineRule="exact"/>
        <w:rPr>
          <w:b/>
          <w:lang w:val="es-MX"/>
        </w:rPr>
      </w:pPr>
    </w:p>
    <w:p w14:paraId="1AFFD451" w14:textId="7124B60E" w:rsidR="00F318A8" w:rsidRPr="00F318A8" w:rsidRDefault="00F318A8" w:rsidP="00693801">
      <w:pPr>
        <w:pStyle w:val="ROMANOS"/>
        <w:spacing w:after="0" w:line="240" w:lineRule="exact"/>
        <w:rPr>
          <w:b/>
          <w:lang w:val="es-MX"/>
        </w:rPr>
      </w:pPr>
      <w:r w:rsidRPr="00F318A8">
        <w:rPr>
          <w:b/>
          <w:lang w:val="es-MX"/>
        </w:rPr>
        <w:tab/>
        <w:t>Provisiones</w:t>
      </w:r>
    </w:p>
    <w:p w14:paraId="25689199" w14:textId="77777777" w:rsidR="00D2603A" w:rsidRDefault="00D2603A" w:rsidP="00693801">
      <w:pPr>
        <w:pStyle w:val="ROMANOS"/>
        <w:spacing w:after="0" w:line="240" w:lineRule="exact"/>
        <w:rPr>
          <w:lang w:val="es-MX"/>
        </w:rPr>
      </w:pPr>
      <w:r>
        <w:rPr>
          <w:lang w:val="es-MX"/>
        </w:rPr>
        <w:tab/>
      </w:r>
    </w:p>
    <w:p w14:paraId="4F75B16E" w14:textId="35661A20" w:rsidR="00F318A8" w:rsidRDefault="00D2603A" w:rsidP="00693801">
      <w:pPr>
        <w:pStyle w:val="ROMANOS"/>
        <w:spacing w:after="0" w:line="240" w:lineRule="exact"/>
        <w:rPr>
          <w:b/>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 xml:space="preserve">registra Provisiones de ningún tipo y naturaleza. </w:t>
      </w:r>
    </w:p>
    <w:p w14:paraId="772B978D" w14:textId="77777777" w:rsidR="00D2603A" w:rsidRPr="00F318A8" w:rsidRDefault="00D2603A" w:rsidP="00693801">
      <w:pPr>
        <w:pStyle w:val="ROMANOS"/>
        <w:spacing w:after="0" w:line="240" w:lineRule="exact"/>
        <w:rPr>
          <w:b/>
          <w:lang w:val="es-MX"/>
        </w:rPr>
      </w:pPr>
    </w:p>
    <w:p w14:paraId="286922E9" w14:textId="03A43D55" w:rsidR="00F318A8" w:rsidRPr="00F318A8" w:rsidRDefault="00F318A8" w:rsidP="00693801">
      <w:pPr>
        <w:pStyle w:val="ROMANOS"/>
        <w:spacing w:after="0" w:line="240" w:lineRule="exact"/>
        <w:rPr>
          <w:b/>
          <w:lang w:val="es-MX"/>
        </w:rPr>
      </w:pPr>
      <w:r w:rsidRPr="00F318A8">
        <w:rPr>
          <w:b/>
          <w:lang w:val="es-MX"/>
        </w:rPr>
        <w:tab/>
        <w:t>Otros Pasivos</w:t>
      </w:r>
    </w:p>
    <w:p w14:paraId="1EDE309B" w14:textId="77777777" w:rsidR="00F318A8" w:rsidRPr="00F318A8" w:rsidRDefault="00F318A8" w:rsidP="00693801">
      <w:pPr>
        <w:pStyle w:val="ROMANOS"/>
        <w:spacing w:after="0" w:line="240" w:lineRule="exact"/>
        <w:rPr>
          <w:b/>
          <w:lang w:val="es-MX"/>
        </w:rPr>
      </w:pPr>
    </w:p>
    <w:p w14:paraId="49683931" w14:textId="77777777" w:rsidR="00693801" w:rsidRPr="00630DB0" w:rsidRDefault="00693801" w:rsidP="00693801">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3E66D88E" w14:textId="222ADE43" w:rsidR="00693801" w:rsidRDefault="00693801" w:rsidP="00693801">
      <w:pPr>
        <w:pStyle w:val="ROMANOS"/>
        <w:spacing w:after="0" w:line="240" w:lineRule="exact"/>
        <w:ind w:left="1008" w:firstLine="0"/>
        <w:rPr>
          <w:lang w:val="es-MX"/>
        </w:rPr>
      </w:pPr>
    </w:p>
    <w:p w14:paraId="3040D3E7" w14:textId="658957FA" w:rsidR="00FD3B9C" w:rsidRDefault="00FD3B9C">
      <w:pPr>
        <w:rPr>
          <w:rFonts w:ascii="Arial" w:eastAsia="Times New Roman" w:hAnsi="Arial" w:cs="Arial"/>
          <w:sz w:val="18"/>
          <w:szCs w:val="18"/>
          <w:lang w:eastAsia="es-ES"/>
        </w:rPr>
      </w:pPr>
      <w:r>
        <w:br w:type="page"/>
      </w:r>
    </w:p>
    <w:p w14:paraId="7951AEB1" w14:textId="77777777" w:rsidR="00FD3B9C" w:rsidRDefault="00FD3B9C" w:rsidP="00F318A8">
      <w:pPr>
        <w:pStyle w:val="INCISO"/>
        <w:spacing w:after="0" w:line="240" w:lineRule="exact"/>
        <w:ind w:left="360"/>
        <w:jc w:val="center"/>
        <w:rPr>
          <w:b/>
          <w:smallCaps/>
        </w:rPr>
      </w:pPr>
    </w:p>
    <w:p w14:paraId="068370FF" w14:textId="68ED7941" w:rsidR="00F318A8" w:rsidRDefault="00F318A8" w:rsidP="00F318A8">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7B92A1C0" w14:textId="77777777" w:rsidR="00F318A8" w:rsidRPr="00994CB8" w:rsidRDefault="00F318A8" w:rsidP="00F318A8">
      <w:pPr>
        <w:pStyle w:val="INCISO"/>
        <w:spacing w:after="0" w:line="240" w:lineRule="exact"/>
        <w:ind w:left="360"/>
        <w:jc w:val="center"/>
        <w:rPr>
          <w:b/>
          <w:smallCaps/>
        </w:rPr>
      </w:pPr>
    </w:p>
    <w:p w14:paraId="43544F04" w14:textId="77777777" w:rsidR="00F318A8" w:rsidRPr="00630DB0" w:rsidRDefault="00F318A8" w:rsidP="00F318A8">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1468277E" w14:textId="77777777" w:rsidR="00F318A8" w:rsidRDefault="00F318A8" w:rsidP="00F318A8">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7CCBDDC0" w14:textId="77777777" w:rsidR="00693801" w:rsidRDefault="00693801" w:rsidP="00693801">
      <w:pPr>
        <w:autoSpaceDE w:val="0"/>
        <w:autoSpaceDN w:val="0"/>
        <w:adjustRightInd w:val="0"/>
        <w:spacing w:after="0" w:line="240" w:lineRule="auto"/>
        <w:ind w:left="284" w:firstLine="4"/>
        <w:jc w:val="both"/>
        <w:rPr>
          <w:rFonts w:ascii="Arial" w:hAnsi="Arial" w:cs="Arial"/>
          <w:sz w:val="18"/>
          <w:szCs w:val="18"/>
          <w:lang w:val="es-ES"/>
        </w:rPr>
      </w:pPr>
    </w:p>
    <w:p w14:paraId="5D12355F" w14:textId="77777777" w:rsidR="00DF68B5" w:rsidRDefault="00DF68B5" w:rsidP="00693801">
      <w:pPr>
        <w:autoSpaceDE w:val="0"/>
        <w:autoSpaceDN w:val="0"/>
        <w:adjustRightInd w:val="0"/>
        <w:spacing w:after="0" w:line="240" w:lineRule="auto"/>
        <w:ind w:left="284" w:firstLine="4"/>
        <w:jc w:val="both"/>
        <w:rPr>
          <w:rFonts w:ascii="Arial" w:hAnsi="Arial" w:cs="Arial"/>
          <w:sz w:val="18"/>
          <w:szCs w:val="18"/>
          <w:lang w:val="es-ES"/>
        </w:rPr>
      </w:pPr>
    </w:p>
    <w:p w14:paraId="0A761985" w14:textId="77777777" w:rsidR="00F318A8" w:rsidRPr="00630DB0" w:rsidRDefault="00F318A8" w:rsidP="00F318A8">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FBDA6C1" w14:textId="77777777" w:rsidR="00F318A8" w:rsidRDefault="00F318A8" w:rsidP="00F318A8">
      <w:pPr>
        <w:pStyle w:val="ROMANOS"/>
        <w:spacing w:after="0" w:line="240" w:lineRule="exact"/>
        <w:ind w:left="0" w:firstLine="0"/>
        <w:rPr>
          <w:b/>
          <w:lang w:val="es-MX"/>
        </w:rPr>
      </w:pPr>
    </w:p>
    <w:p w14:paraId="59B33718" w14:textId="77777777" w:rsidR="00F318A8" w:rsidRPr="007D286F" w:rsidRDefault="00F318A8" w:rsidP="00F318A8">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4B556CA9" w14:textId="77777777" w:rsidR="00F318A8" w:rsidRDefault="00F318A8" w:rsidP="00F318A8">
      <w:pPr>
        <w:pStyle w:val="ROMANOS"/>
        <w:spacing w:after="0" w:line="240" w:lineRule="exact"/>
        <w:rPr>
          <w:b/>
          <w:lang w:val="es-MX"/>
        </w:rPr>
      </w:pPr>
    </w:p>
    <w:p w14:paraId="27365A2D" w14:textId="77777777" w:rsidR="00F318A8" w:rsidRPr="00630DB0" w:rsidRDefault="00F318A8" w:rsidP="00F318A8">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B2E2E76" w14:textId="77777777" w:rsidR="00F318A8" w:rsidRPr="00630DB0" w:rsidRDefault="00F318A8" w:rsidP="00F318A8">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F318A8" w:rsidRPr="002C6BD8" w14:paraId="0A80E95C" w14:textId="77777777" w:rsidTr="007A1ED2">
        <w:trPr>
          <w:jc w:val="center"/>
        </w:trPr>
        <w:tc>
          <w:tcPr>
            <w:tcW w:w="3584" w:type="dxa"/>
          </w:tcPr>
          <w:p w14:paraId="65B954F5" w14:textId="77777777" w:rsidR="00F318A8" w:rsidRPr="00630DB0" w:rsidRDefault="00F318A8" w:rsidP="007A1ED2">
            <w:pPr>
              <w:pStyle w:val="Texto"/>
              <w:spacing w:after="0" w:line="240" w:lineRule="exact"/>
              <w:ind w:firstLine="0"/>
              <w:rPr>
                <w:szCs w:val="18"/>
                <w:lang w:val="es-MX"/>
              </w:rPr>
            </w:pPr>
          </w:p>
        </w:tc>
        <w:tc>
          <w:tcPr>
            <w:tcW w:w="1798" w:type="dxa"/>
          </w:tcPr>
          <w:p w14:paraId="11FD3105" w14:textId="79777C9F" w:rsidR="00F318A8" w:rsidRPr="002C6BD8" w:rsidRDefault="00F318A8" w:rsidP="00F318A8">
            <w:pPr>
              <w:pStyle w:val="Texto"/>
              <w:spacing w:after="0" w:line="240" w:lineRule="exact"/>
              <w:ind w:firstLine="0"/>
              <w:jc w:val="center"/>
              <w:rPr>
                <w:szCs w:val="18"/>
                <w:lang w:val="es-MX"/>
              </w:rPr>
            </w:pPr>
            <w:r w:rsidRPr="002C6BD8">
              <w:rPr>
                <w:szCs w:val="18"/>
                <w:lang w:val="es-MX"/>
              </w:rPr>
              <w:t>20</w:t>
            </w:r>
            <w:r>
              <w:rPr>
                <w:szCs w:val="18"/>
                <w:lang w:val="es-MX"/>
              </w:rPr>
              <w:t>24</w:t>
            </w:r>
          </w:p>
        </w:tc>
        <w:tc>
          <w:tcPr>
            <w:tcW w:w="1843" w:type="dxa"/>
          </w:tcPr>
          <w:p w14:paraId="394E4384" w14:textId="77777777" w:rsidR="00F318A8" w:rsidRDefault="00F318A8" w:rsidP="007A1ED2">
            <w:pPr>
              <w:pStyle w:val="Texto"/>
              <w:spacing w:after="0" w:line="240" w:lineRule="exact"/>
              <w:ind w:firstLine="0"/>
              <w:jc w:val="center"/>
              <w:rPr>
                <w:szCs w:val="18"/>
                <w:lang w:val="es-MX"/>
              </w:rPr>
            </w:pPr>
            <w:r w:rsidRPr="002C6BD8">
              <w:rPr>
                <w:szCs w:val="18"/>
                <w:lang w:val="es-MX"/>
              </w:rPr>
              <w:t>20</w:t>
            </w:r>
            <w:r>
              <w:rPr>
                <w:szCs w:val="18"/>
                <w:lang w:val="es-MX"/>
              </w:rPr>
              <w:t>23</w:t>
            </w:r>
          </w:p>
        </w:tc>
      </w:tr>
      <w:tr w:rsidR="00F318A8" w:rsidRPr="002C6BD8" w14:paraId="492BCB6A" w14:textId="77777777" w:rsidTr="007A1ED2">
        <w:trPr>
          <w:jc w:val="center"/>
        </w:trPr>
        <w:tc>
          <w:tcPr>
            <w:tcW w:w="3584" w:type="dxa"/>
          </w:tcPr>
          <w:p w14:paraId="0E853010" w14:textId="77777777" w:rsidR="00F318A8" w:rsidRPr="00630DB0" w:rsidRDefault="00F318A8" w:rsidP="007A1ED2">
            <w:pPr>
              <w:pStyle w:val="Texto"/>
              <w:spacing w:after="0" w:line="240" w:lineRule="exact"/>
              <w:ind w:firstLine="0"/>
              <w:rPr>
                <w:szCs w:val="18"/>
                <w:lang w:val="es-MX"/>
              </w:rPr>
            </w:pPr>
            <w:r>
              <w:rPr>
                <w:szCs w:val="18"/>
                <w:lang w:val="es-MX"/>
              </w:rPr>
              <w:t>Efectivo</w:t>
            </w:r>
          </w:p>
        </w:tc>
        <w:tc>
          <w:tcPr>
            <w:tcW w:w="1798" w:type="dxa"/>
          </w:tcPr>
          <w:p w14:paraId="26918DC9" w14:textId="77777777" w:rsidR="00F318A8" w:rsidRPr="002C6BD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38F925CC"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F318A8" w:rsidRPr="002C6BD8" w14:paraId="53E499E3" w14:textId="77777777" w:rsidTr="007A1ED2">
        <w:trPr>
          <w:trHeight w:val="205"/>
          <w:jc w:val="center"/>
        </w:trPr>
        <w:tc>
          <w:tcPr>
            <w:tcW w:w="3584" w:type="dxa"/>
          </w:tcPr>
          <w:p w14:paraId="30278636"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7754A440" w14:textId="5FBADC2D" w:rsidR="00F318A8" w:rsidRPr="002C6BD8" w:rsidRDefault="005723FA" w:rsidP="007A1ED2">
            <w:pPr>
              <w:pStyle w:val="Texto"/>
              <w:spacing w:after="0" w:line="240" w:lineRule="exact"/>
              <w:ind w:firstLine="0"/>
              <w:jc w:val="right"/>
              <w:rPr>
                <w:szCs w:val="18"/>
                <w:lang w:val="es-MX"/>
              </w:rPr>
            </w:pPr>
            <w:r w:rsidRPr="005723FA">
              <w:rPr>
                <w:szCs w:val="18"/>
                <w:lang w:val="es-MX"/>
              </w:rPr>
              <w:t>431,769,036.28</w:t>
            </w:r>
          </w:p>
        </w:tc>
        <w:tc>
          <w:tcPr>
            <w:tcW w:w="1843" w:type="dxa"/>
          </w:tcPr>
          <w:p w14:paraId="052E14E7" w14:textId="77777777" w:rsidR="00F318A8" w:rsidRDefault="00F318A8" w:rsidP="007A1ED2">
            <w:pPr>
              <w:pStyle w:val="Texto"/>
              <w:spacing w:after="0" w:line="240" w:lineRule="exact"/>
              <w:ind w:firstLine="0"/>
              <w:jc w:val="right"/>
              <w:rPr>
                <w:szCs w:val="18"/>
                <w:lang w:val="es-MX"/>
              </w:rPr>
            </w:pPr>
            <w:r w:rsidRPr="00E04CA0">
              <w:rPr>
                <w:szCs w:val="18"/>
                <w:lang w:val="es-MX"/>
              </w:rPr>
              <w:t>903,365,510.68</w:t>
            </w:r>
          </w:p>
        </w:tc>
      </w:tr>
      <w:tr w:rsidR="00F318A8" w:rsidRPr="002C6BD8" w14:paraId="7AE0634B" w14:textId="77777777" w:rsidTr="007A1ED2">
        <w:trPr>
          <w:jc w:val="center"/>
        </w:trPr>
        <w:tc>
          <w:tcPr>
            <w:tcW w:w="3584" w:type="dxa"/>
          </w:tcPr>
          <w:p w14:paraId="03F08D9C" w14:textId="77777777" w:rsidR="00F318A8" w:rsidRPr="002C6BD8" w:rsidRDefault="00F318A8" w:rsidP="007A1ED2">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3E753B9D"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27CDABD"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4C49A098" w14:textId="77777777" w:rsidTr="007A1ED2">
        <w:trPr>
          <w:jc w:val="center"/>
        </w:trPr>
        <w:tc>
          <w:tcPr>
            <w:tcW w:w="3584" w:type="dxa"/>
          </w:tcPr>
          <w:p w14:paraId="0D4E1DE6"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08DDB888"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3CFCE0D2"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CC5264B" w14:textId="77777777" w:rsidTr="007A1ED2">
        <w:trPr>
          <w:jc w:val="center"/>
        </w:trPr>
        <w:tc>
          <w:tcPr>
            <w:tcW w:w="3584" w:type="dxa"/>
          </w:tcPr>
          <w:p w14:paraId="3FA2CBEC" w14:textId="77777777" w:rsidR="00F318A8" w:rsidRPr="002C6BD8" w:rsidRDefault="00F318A8" w:rsidP="007A1ED2">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375FB5E"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40392EC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3E3E967D" w14:textId="77777777" w:rsidTr="007A1ED2">
        <w:trPr>
          <w:jc w:val="center"/>
        </w:trPr>
        <w:tc>
          <w:tcPr>
            <w:tcW w:w="3584" w:type="dxa"/>
          </w:tcPr>
          <w:p w14:paraId="625AF172" w14:textId="77777777" w:rsidR="00F318A8" w:rsidRPr="002C6BD8" w:rsidRDefault="00F318A8" w:rsidP="007A1ED2">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55ED9953" w14:textId="77777777" w:rsidR="00F318A8" w:rsidRPr="002C6BD8" w:rsidRDefault="00F318A8" w:rsidP="007A1ED2">
            <w:pPr>
              <w:pStyle w:val="Texto"/>
              <w:spacing w:after="0" w:line="240" w:lineRule="exact"/>
              <w:ind w:firstLine="0"/>
              <w:jc w:val="right"/>
              <w:rPr>
                <w:szCs w:val="18"/>
                <w:lang w:val="es-MX"/>
              </w:rPr>
            </w:pPr>
            <w:r w:rsidRPr="00116688">
              <w:rPr>
                <w:szCs w:val="18"/>
                <w:lang w:val="es-MX"/>
              </w:rPr>
              <w:t>0.00</w:t>
            </w:r>
          </w:p>
        </w:tc>
        <w:tc>
          <w:tcPr>
            <w:tcW w:w="1843" w:type="dxa"/>
          </w:tcPr>
          <w:p w14:paraId="171FE91C" w14:textId="77777777" w:rsidR="00F318A8" w:rsidRPr="00116688" w:rsidRDefault="00F318A8" w:rsidP="007A1ED2">
            <w:pPr>
              <w:pStyle w:val="Texto"/>
              <w:spacing w:after="0" w:line="240" w:lineRule="exact"/>
              <w:ind w:firstLine="0"/>
              <w:jc w:val="right"/>
              <w:rPr>
                <w:szCs w:val="18"/>
                <w:lang w:val="es-MX"/>
              </w:rPr>
            </w:pPr>
            <w:r w:rsidRPr="00116688">
              <w:rPr>
                <w:szCs w:val="18"/>
                <w:lang w:val="es-MX"/>
              </w:rPr>
              <w:t>0.00</w:t>
            </w:r>
          </w:p>
        </w:tc>
      </w:tr>
      <w:tr w:rsidR="00F318A8" w:rsidRPr="002C6BD8" w14:paraId="6A314D86" w14:textId="77777777" w:rsidTr="007A1ED2">
        <w:trPr>
          <w:jc w:val="center"/>
        </w:trPr>
        <w:tc>
          <w:tcPr>
            <w:tcW w:w="3584" w:type="dxa"/>
          </w:tcPr>
          <w:p w14:paraId="021FFF8C" w14:textId="77777777" w:rsidR="00F318A8" w:rsidRPr="002C6BD8" w:rsidRDefault="00F318A8" w:rsidP="007A1ED2">
            <w:pPr>
              <w:pStyle w:val="Texto"/>
              <w:spacing w:after="0" w:line="240" w:lineRule="exact"/>
              <w:ind w:firstLine="0"/>
              <w:rPr>
                <w:szCs w:val="18"/>
                <w:lang w:val="es-MX"/>
              </w:rPr>
            </w:pPr>
            <w:r>
              <w:rPr>
                <w:szCs w:val="18"/>
                <w:lang w:val="es-MX"/>
              </w:rPr>
              <w:t>Otros Efectivos y Equivalentes</w:t>
            </w:r>
          </w:p>
        </w:tc>
        <w:tc>
          <w:tcPr>
            <w:tcW w:w="1798" w:type="dxa"/>
          </w:tcPr>
          <w:p w14:paraId="209B51F0" w14:textId="77777777" w:rsidR="00F318A8" w:rsidRPr="00116688" w:rsidRDefault="00F318A8" w:rsidP="007A1ED2">
            <w:pPr>
              <w:pStyle w:val="Texto"/>
              <w:spacing w:after="0" w:line="240" w:lineRule="exact"/>
              <w:ind w:firstLine="0"/>
              <w:jc w:val="right"/>
              <w:rPr>
                <w:szCs w:val="18"/>
                <w:lang w:val="es-MX"/>
              </w:rPr>
            </w:pPr>
            <w:r>
              <w:rPr>
                <w:szCs w:val="18"/>
                <w:lang w:val="es-MX"/>
              </w:rPr>
              <w:t>0.00</w:t>
            </w:r>
          </w:p>
        </w:tc>
        <w:tc>
          <w:tcPr>
            <w:tcW w:w="1843" w:type="dxa"/>
          </w:tcPr>
          <w:p w14:paraId="01A320E3" w14:textId="77777777" w:rsidR="00F318A8" w:rsidRDefault="00F318A8" w:rsidP="007A1ED2">
            <w:pPr>
              <w:pStyle w:val="Texto"/>
              <w:spacing w:after="0" w:line="240" w:lineRule="exact"/>
              <w:ind w:firstLine="0"/>
              <w:jc w:val="right"/>
              <w:rPr>
                <w:szCs w:val="18"/>
                <w:lang w:val="es-MX"/>
              </w:rPr>
            </w:pPr>
            <w:r>
              <w:rPr>
                <w:szCs w:val="18"/>
                <w:lang w:val="es-MX"/>
              </w:rPr>
              <w:t>0.00</w:t>
            </w:r>
          </w:p>
        </w:tc>
      </w:tr>
      <w:tr w:rsidR="00104F0D" w:rsidRPr="002E38A5" w14:paraId="0A5F75F0" w14:textId="77777777" w:rsidTr="007A1ED2">
        <w:trPr>
          <w:jc w:val="center"/>
        </w:trPr>
        <w:tc>
          <w:tcPr>
            <w:tcW w:w="3584" w:type="dxa"/>
          </w:tcPr>
          <w:p w14:paraId="0077FC34" w14:textId="77777777" w:rsidR="00104F0D" w:rsidRPr="002E38A5" w:rsidRDefault="00104F0D" w:rsidP="00104F0D">
            <w:pPr>
              <w:pStyle w:val="Texto"/>
              <w:spacing w:after="0" w:line="240" w:lineRule="exact"/>
              <w:ind w:firstLine="0"/>
              <w:rPr>
                <w:b/>
                <w:szCs w:val="18"/>
                <w:lang w:val="es-MX"/>
              </w:rPr>
            </w:pPr>
            <w:proofErr w:type="gramStart"/>
            <w:r w:rsidRPr="002E38A5">
              <w:rPr>
                <w:b/>
                <w:szCs w:val="18"/>
                <w:lang w:val="es-MX"/>
              </w:rPr>
              <w:t>Total</w:t>
            </w:r>
            <w:proofErr w:type="gramEnd"/>
            <w:r w:rsidRPr="002E38A5">
              <w:rPr>
                <w:b/>
                <w:szCs w:val="18"/>
                <w:lang w:val="es-MX"/>
              </w:rPr>
              <w:t xml:space="preserve"> de Efectivo y Equivalentes</w:t>
            </w:r>
          </w:p>
        </w:tc>
        <w:tc>
          <w:tcPr>
            <w:tcW w:w="1798" w:type="dxa"/>
          </w:tcPr>
          <w:p w14:paraId="161312C3" w14:textId="53A2F73B" w:rsidR="00104F0D" w:rsidRPr="00104F0D" w:rsidRDefault="005723FA" w:rsidP="00104F0D">
            <w:pPr>
              <w:pStyle w:val="Texto"/>
              <w:spacing w:after="0" w:line="240" w:lineRule="exact"/>
              <w:ind w:firstLine="0"/>
              <w:jc w:val="right"/>
              <w:rPr>
                <w:b/>
                <w:szCs w:val="18"/>
                <w:lang w:val="es-MX"/>
              </w:rPr>
            </w:pPr>
            <w:r w:rsidRPr="005723FA">
              <w:rPr>
                <w:b/>
                <w:szCs w:val="18"/>
                <w:lang w:val="es-MX"/>
              </w:rPr>
              <w:t>431,769,036.28</w:t>
            </w:r>
          </w:p>
        </w:tc>
        <w:tc>
          <w:tcPr>
            <w:tcW w:w="1843" w:type="dxa"/>
          </w:tcPr>
          <w:p w14:paraId="74C37B56" w14:textId="77777777" w:rsidR="00104F0D" w:rsidRDefault="00104F0D" w:rsidP="00104F0D">
            <w:pPr>
              <w:pStyle w:val="Texto"/>
              <w:spacing w:after="0" w:line="240" w:lineRule="exact"/>
              <w:ind w:firstLine="0"/>
              <w:jc w:val="right"/>
              <w:rPr>
                <w:b/>
                <w:szCs w:val="18"/>
                <w:lang w:val="es-MX"/>
              </w:rPr>
            </w:pPr>
            <w:r w:rsidRPr="00E04CA0">
              <w:rPr>
                <w:b/>
                <w:szCs w:val="18"/>
                <w:lang w:val="es-MX"/>
              </w:rPr>
              <w:t>903,365,510.68</w:t>
            </w:r>
          </w:p>
        </w:tc>
      </w:tr>
    </w:tbl>
    <w:p w14:paraId="1F669ECB" w14:textId="77777777" w:rsidR="00F318A8" w:rsidRDefault="00F318A8" w:rsidP="00F318A8">
      <w:pPr>
        <w:pStyle w:val="ROMANOS"/>
        <w:tabs>
          <w:tab w:val="clear" w:pos="720"/>
          <w:tab w:val="left" w:pos="288"/>
        </w:tabs>
        <w:spacing w:after="0" w:line="240" w:lineRule="exact"/>
        <w:ind w:left="284" w:firstLine="4"/>
        <w:rPr>
          <w:lang w:val="es-MX"/>
        </w:rPr>
      </w:pPr>
    </w:p>
    <w:p w14:paraId="65765C71" w14:textId="1392FD96" w:rsidR="007B6A6E" w:rsidRDefault="007B6A6E" w:rsidP="00F318A8">
      <w:pPr>
        <w:pStyle w:val="ROMANOS"/>
        <w:numPr>
          <w:ilvl w:val="0"/>
          <w:numId w:val="36"/>
        </w:numPr>
        <w:tabs>
          <w:tab w:val="clear" w:pos="720"/>
          <w:tab w:val="left" w:pos="288"/>
        </w:tabs>
        <w:spacing w:after="0" w:line="240" w:lineRule="exact"/>
      </w:pPr>
      <w:r>
        <w:t>Adquisiciones de las actividades de Inversión efectivamente pagadas, respecto del apartado de aplicación.</w:t>
      </w:r>
    </w:p>
    <w:p w14:paraId="3EBB7038" w14:textId="776CBD93" w:rsidR="007B6A6E" w:rsidRDefault="007B6A6E" w:rsidP="007B6A6E">
      <w:pPr>
        <w:pStyle w:val="ROMANOS"/>
        <w:tabs>
          <w:tab w:val="clear" w:pos="720"/>
          <w:tab w:val="left" w:pos="288"/>
        </w:tabs>
        <w:spacing w:after="0" w:line="240" w:lineRule="exact"/>
        <w:ind w:left="648" w:firstLine="0"/>
      </w:pPr>
    </w:p>
    <w:tbl>
      <w:tblPr>
        <w:tblW w:w="8084" w:type="dxa"/>
        <w:jc w:val="center"/>
        <w:tblLayout w:type="fixed"/>
        <w:tblCellMar>
          <w:left w:w="70" w:type="dxa"/>
          <w:right w:w="70" w:type="dxa"/>
        </w:tblCellMar>
        <w:tblLook w:val="04A0" w:firstRow="1" w:lastRow="0" w:firstColumn="1" w:lastColumn="0" w:noHBand="0" w:noVBand="1"/>
      </w:tblPr>
      <w:tblGrid>
        <w:gridCol w:w="4962"/>
        <w:gridCol w:w="1559"/>
        <w:gridCol w:w="1563"/>
      </w:tblGrid>
      <w:tr w:rsidR="007B6A6E" w:rsidRPr="007B6A6E" w14:paraId="43457D65" w14:textId="77777777" w:rsidTr="00FD3B9C">
        <w:trPr>
          <w:trHeight w:val="20"/>
          <w:jc w:val="center"/>
        </w:trPr>
        <w:tc>
          <w:tcPr>
            <w:tcW w:w="808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467F9" w14:textId="69D61C78"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Adquisiciones de Actividades de Inversión efectivamente pagadas</w:t>
            </w:r>
          </w:p>
        </w:tc>
      </w:tr>
      <w:tr w:rsidR="007B6A6E" w:rsidRPr="007B6A6E" w14:paraId="4C83E848" w14:textId="77777777" w:rsidTr="00FD3B9C">
        <w:trPr>
          <w:trHeight w:val="2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562BAFF5" w14:textId="69F6006C"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Concepto</w:t>
            </w:r>
          </w:p>
        </w:tc>
        <w:tc>
          <w:tcPr>
            <w:tcW w:w="1559" w:type="dxa"/>
            <w:tcBorders>
              <w:top w:val="single" w:sz="4" w:space="0" w:color="auto"/>
              <w:left w:val="nil"/>
              <w:bottom w:val="single" w:sz="4" w:space="0" w:color="auto"/>
              <w:right w:val="single" w:sz="4" w:space="0" w:color="auto"/>
            </w:tcBorders>
            <w:shd w:val="clear" w:color="auto" w:fill="auto"/>
            <w:vAlign w:val="bottom"/>
          </w:tcPr>
          <w:p w14:paraId="650A2A23" w14:textId="1D7B2C71"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2024</w:t>
            </w:r>
          </w:p>
        </w:tc>
        <w:tc>
          <w:tcPr>
            <w:tcW w:w="1563" w:type="dxa"/>
            <w:tcBorders>
              <w:top w:val="single" w:sz="4" w:space="0" w:color="auto"/>
              <w:left w:val="nil"/>
              <w:bottom w:val="single" w:sz="4" w:space="0" w:color="auto"/>
              <w:right w:val="single" w:sz="4" w:space="0" w:color="auto"/>
            </w:tcBorders>
            <w:shd w:val="clear" w:color="auto" w:fill="auto"/>
            <w:vAlign w:val="bottom"/>
          </w:tcPr>
          <w:p w14:paraId="51FF5C47" w14:textId="1964B289" w:rsidR="007B6A6E" w:rsidRPr="007B6A6E" w:rsidRDefault="007B6A6E" w:rsidP="007B6A6E">
            <w:pPr>
              <w:spacing w:after="0" w:line="240" w:lineRule="auto"/>
              <w:jc w:val="center"/>
              <w:rPr>
                <w:rFonts w:ascii="Calibri" w:eastAsia="Times New Roman" w:hAnsi="Calibri" w:cs="Calibri"/>
                <w:b/>
                <w:bCs/>
                <w:color w:val="000000"/>
                <w:sz w:val="20"/>
                <w:szCs w:val="20"/>
                <w:lang w:eastAsia="es-MX"/>
              </w:rPr>
            </w:pPr>
            <w:r w:rsidRPr="007B6A6E">
              <w:rPr>
                <w:rFonts w:ascii="Calibri" w:eastAsia="Times New Roman" w:hAnsi="Calibri" w:cs="Calibri"/>
                <w:b/>
                <w:bCs/>
                <w:color w:val="000000"/>
                <w:sz w:val="20"/>
                <w:szCs w:val="20"/>
                <w:lang w:eastAsia="es-MX"/>
              </w:rPr>
              <w:t>2023</w:t>
            </w:r>
          </w:p>
        </w:tc>
      </w:tr>
      <w:tr w:rsidR="007B6A6E" w:rsidRPr="007B6A6E" w14:paraId="3848671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5BE85F89" w14:textId="77777777" w:rsidR="007B6A6E" w:rsidRPr="007B6A6E" w:rsidRDefault="007B6A6E" w:rsidP="007B6A6E">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Inmuebles, Infraestructura y Construcciones en Proceso</w:t>
            </w:r>
          </w:p>
        </w:tc>
        <w:tc>
          <w:tcPr>
            <w:tcW w:w="1559" w:type="dxa"/>
            <w:tcBorders>
              <w:top w:val="nil"/>
              <w:left w:val="nil"/>
              <w:bottom w:val="single" w:sz="4" w:space="0" w:color="auto"/>
              <w:right w:val="single" w:sz="4" w:space="0" w:color="auto"/>
            </w:tcBorders>
            <w:shd w:val="clear" w:color="auto" w:fill="auto"/>
            <w:vAlign w:val="center"/>
          </w:tcPr>
          <w:p w14:paraId="7CA5EE6C" w14:textId="73A4F995" w:rsidR="007B6A6E" w:rsidRPr="00CD0FFC" w:rsidRDefault="005B0E3D" w:rsidP="007B6A6E">
            <w:pPr>
              <w:spacing w:after="0" w:line="240" w:lineRule="auto"/>
              <w:jc w:val="right"/>
              <w:rPr>
                <w:rFonts w:ascii="Arial" w:eastAsia="Times New Roman" w:hAnsi="Arial" w:cs="Arial"/>
                <w:b/>
                <w:color w:val="000000"/>
                <w:sz w:val="18"/>
                <w:szCs w:val="18"/>
                <w:lang w:eastAsia="es-MX"/>
              </w:rPr>
            </w:pPr>
            <w:r w:rsidRPr="005B0E3D">
              <w:rPr>
                <w:rFonts w:ascii="Arial" w:eastAsia="Times New Roman" w:hAnsi="Arial" w:cs="Arial"/>
                <w:b/>
                <w:color w:val="000000"/>
                <w:sz w:val="18"/>
                <w:szCs w:val="18"/>
                <w:lang w:eastAsia="es-MX"/>
              </w:rPr>
              <w:t>16,451,941.30</w:t>
            </w:r>
          </w:p>
        </w:tc>
        <w:tc>
          <w:tcPr>
            <w:tcW w:w="1563" w:type="dxa"/>
            <w:tcBorders>
              <w:top w:val="nil"/>
              <w:left w:val="nil"/>
              <w:bottom w:val="single" w:sz="4" w:space="0" w:color="auto"/>
              <w:right w:val="single" w:sz="4" w:space="0" w:color="auto"/>
            </w:tcBorders>
            <w:shd w:val="clear" w:color="auto" w:fill="auto"/>
            <w:vAlign w:val="center"/>
          </w:tcPr>
          <w:p w14:paraId="04B89568" w14:textId="42906D69" w:rsidR="007B6A6E" w:rsidRPr="00CD0FFC" w:rsidRDefault="00CD0FFC" w:rsidP="007B6A6E">
            <w:pPr>
              <w:spacing w:after="0" w:line="240" w:lineRule="auto"/>
              <w:jc w:val="right"/>
              <w:rPr>
                <w:rFonts w:ascii="Arial" w:eastAsia="Times New Roman" w:hAnsi="Arial" w:cs="Arial"/>
                <w:b/>
                <w:color w:val="000000"/>
                <w:sz w:val="18"/>
                <w:szCs w:val="18"/>
                <w:lang w:eastAsia="es-MX"/>
              </w:rPr>
            </w:pPr>
            <w:r w:rsidRPr="00CD0FFC">
              <w:rPr>
                <w:rFonts w:ascii="Arial" w:eastAsia="Times New Roman" w:hAnsi="Arial" w:cs="Arial"/>
                <w:b/>
                <w:bCs/>
                <w:color w:val="000000"/>
                <w:sz w:val="18"/>
                <w:szCs w:val="18"/>
                <w:lang w:eastAsia="es-MX"/>
              </w:rPr>
              <w:t>0.00</w:t>
            </w:r>
          </w:p>
        </w:tc>
      </w:tr>
      <w:tr w:rsidR="007B6A6E" w:rsidRPr="007B6A6E" w14:paraId="3910473C"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CA87D14"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Edificios no Habitacionales</w:t>
            </w:r>
          </w:p>
        </w:tc>
        <w:tc>
          <w:tcPr>
            <w:tcW w:w="1559" w:type="dxa"/>
            <w:tcBorders>
              <w:top w:val="nil"/>
              <w:left w:val="nil"/>
              <w:bottom w:val="single" w:sz="4" w:space="0" w:color="auto"/>
              <w:right w:val="single" w:sz="4" w:space="0" w:color="auto"/>
            </w:tcBorders>
            <w:shd w:val="clear" w:color="auto" w:fill="auto"/>
            <w:vAlign w:val="center"/>
            <w:hideMark/>
          </w:tcPr>
          <w:p w14:paraId="76D35549" w14:textId="5F229BCA"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247BB660" w14:textId="7D96716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7B6A6E" w:rsidRPr="007B6A6E" w14:paraId="6A334329"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08991C7" w14:textId="77777777"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Construcciones en Proceso en Bienes Propios</w:t>
            </w:r>
          </w:p>
        </w:tc>
        <w:tc>
          <w:tcPr>
            <w:tcW w:w="1559" w:type="dxa"/>
            <w:tcBorders>
              <w:top w:val="nil"/>
              <w:left w:val="nil"/>
              <w:bottom w:val="single" w:sz="4" w:space="0" w:color="auto"/>
              <w:right w:val="single" w:sz="4" w:space="0" w:color="auto"/>
            </w:tcBorders>
            <w:shd w:val="clear" w:color="auto" w:fill="auto"/>
            <w:vAlign w:val="center"/>
            <w:hideMark/>
          </w:tcPr>
          <w:p w14:paraId="78AA55FB" w14:textId="3F131D81" w:rsidR="007B6A6E" w:rsidRPr="007B6A6E" w:rsidRDefault="005B0E3D" w:rsidP="007B6A6E">
            <w:pPr>
              <w:spacing w:after="0" w:line="240" w:lineRule="auto"/>
              <w:jc w:val="right"/>
              <w:rPr>
                <w:rFonts w:ascii="Arial" w:eastAsia="Times New Roman" w:hAnsi="Arial" w:cs="Arial"/>
                <w:color w:val="000000"/>
                <w:sz w:val="18"/>
                <w:szCs w:val="18"/>
                <w:lang w:eastAsia="es-MX"/>
              </w:rPr>
            </w:pPr>
            <w:r w:rsidRPr="005B0E3D">
              <w:rPr>
                <w:rFonts w:ascii="Arial" w:eastAsia="Times New Roman" w:hAnsi="Arial" w:cs="Arial"/>
                <w:color w:val="000000"/>
                <w:sz w:val="18"/>
                <w:szCs w:val="18"/>
                <w:lang w:eastAsia="es-MX"/>
              </w:rPr>
              <w:t>16,451,941.30</w:t>
            </w:r>
          </w:p>
        </w:tc>
        <w:tc>
          <w:tcPr>
            <w:tcW w:w="1563" w:type="dxa"/>
            <w:tcBorders>
              <w:top w:val="nil"/>
              <w:left w:val="nil"/>
              <w:bottom w:val="single" w:sz="4" w:space="0" w:color="auto"/>
              <w:right w:val="single" w:sz="4" w:space="0" w:color="auto"/>
            </w:tcBorders>
            <w:shd w:val="clear" w:color="auto" w:fill="auto"/>
            <w:vAlign w:val="center"/>
            <w:hideMark/>
          </w:tcPr>
          <w:p w14:paraId="39B18475" w14:textId="01A7C69E"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w:t>
            </w:r>
            <w:r w:rsidR="007B6A6E" w:rsidRPr="007B6A6E">
              <w:rPr>
                <w:rFonts w:ascii="Arial" w:eastAsia="Times New Roman" w:hAnsi="Arial" w:cs="Arial"/>
                <w:color w:val="000000"/>
                <w:sz w:val="18"/>
                <w:szCs w:val="18"/>
                <w:lang w:eastAsia="es-MX"/>
              </w:rPr>
              <w:t>0</w:t>
            </w:r>
          </w:p>
        </w:tc>
      </w:tr>
      <w:tr w:rsidR="005B0E3D" w:rsidRPr="007B6A6E" w14:paraId="1223D615" w14:textId="77777777" w:rsidTr="001854F8">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4BA460BF" w14:textId="77777777" w:rsidR="005B0E3D" w:rsidRPr="007B6A6E" w:rsidRDefault="005B0E3D" w:rsidP="005B0E3D">
            <w:pPr>
              <w:spacing w:after="0" w:line="240" w:lineRule="auto"/>
              <w:rPr>
                <w:rFonts w:ascii="Arial" w:eastAsia="Times New Roman" w:hAnsi="Arial" w:cs="Arial"/>
                <w:b/>
                <w:bCs/>
                <w:color w:val="000000"/>
                <w:sz w:val="18"/>
                <w:szCs w:val="18"/>
                <w:lang w:eastAsia="es-MX"/>
              </w:rPr>
            </w:pPr>
            <w:r w:rsidRPr="007B6A6E">
              <w:rPr>
                <w:rFonts w:ascii="Arial" w:eastAsia="Times New Roman" w:hAnsi="Arial" w:cs="Arial"/>
                <w:b/>
                <w:bCs/>
                <w:color w:val="000000"/>
                <w:sz w:val="18"/>
                <w:szCs w:val="18"/>
                <w:lang w:eastAsia="es-MX"/>
              </w:rPr>
              <w:t>Bienes Muebles</w:t>
            </w:r>
          </w:p>
        </w:tc>
        <w:tc>
          <w:tcPr>
            <w:tcW w:w="1559" w:type="dxa"/>
            <w:tcBorders>
              <w:top w:val="nil"/>
              <w:left w:val="nil"/>
              <w:bottom w:val="single" w:sz="4" w:space="0" w:color="auto"/>
              <w:right w:val="single" w:sz="4" w:space="0" w:color="auto"/>
            </w:tcBorders>
            <w:shd w:val="clear" w:color="auto" w:fill="auto"/>
          </w:tcPr>
          <w:p w14:paraId="7C206BF4" w14:textId="6BB86E8F" w:rsidR="005B0E3D" w:rsidRPr="005B0E3D" w:rsidRDefault="005B0E3D" w:rsidP="005B0E3D">
            <w:pPr>
              <w:spacing w:after="0" w:line="240" w:lineRule="auto"/>
              <w:jc w:val="right"/>
              <w:rPr>
                <w:rFonts w:ascii="Arial" w:eastAsia="Times New Roman" w:hAnsi="Arial" w:cs="Arial"/>
                <w:b/>
                <w:color w:val="000000"/>
                <w:sz w:val="18"/>
                <w:szCs w:val="18"/>
                <w:lang w:eastAsia="es-MX"/>
              </w:rPr>
            </w:pPr>
            <w:r w:rsidRPr="005B0E3D">
              <w:rPr>
                <w:rFonts w:ascii="Arial" w:eastAsia="Times New Roman" w:hAnsi="Arial" w:cs="Arial"/>
                <w:b/>
                <w:color w:val="000000"/>
                <w:sz w:val="18"/>
                <w:szCs w:val="18"/>
                <w:lang w:eastAsia="es-MX"/>
              </w:rPr>
              <w:t>120,981,900.68</w:t>
            </w:r>
          </w:p>
        </w:tc>
        <w:tc>
          <w:tcPr>
            <w:tcW w:w="1563" w:type="dxa"/>
            <w:tcBorders>
              <w:top w:val="nil"/>
              <w:left w:val="nil"/>
              <w:bottom w:val="single" w:sz="4" w:space="0" w:color="auto"/>
              <w:right w:val="single" w:sz="4" w:space="0" w:color="auto"/>
            </w:tcBorders>
            <w:shd w:val="clear" w:color="auto" w:fill="auto"/>
            <w:vAlign w:val="center"/>
          </w:tcPr>
          <w:p w14:paraId="02DA776A" w14:textId="67623468" w:rsidR="005B0E3D" w:rsidRPr="007B6A6E" w:rsidRDefault="005B0E3D" w:rsidP="005B0E3D">
            <w:pPr>
              <w:spacing w:after="0" w:line="240" w:lineRule="auto"/>
              <w:jc w:val="right"/>
              <w:rPr>
                <w:rFonts w:ascii="Arial" w:eastAsia="Times New Roman" w:hAnsi="Arial" w:cs="Arial"/>
                <w:color w:val="000000"/>
                <w:sz w:val="18"/>
                <w:szCs w:val="18"/>
                <w:lang w:eastAsia="es-MX"/>
              </w:rPr>
            </w:pPr>
            <w:r>
              <w:rPr>
                <w:rFonts w:ascii="Arial" w:eastAsia="Times New Roman" w:hAnsi="Arial" w:cs="Arial"/>
                <w:b/>
                <w:bCs/>
                <w:color w:val="000000"/>
                <w:sz w:val="18"/>
                <w:szCs w:val="18"/>
                <w:lang w:eastAsia="es-MX"/>
              </w:rPr>
              <w:t>82,783,816.85</w:t>
            </w:r>
          </w:p>
        </w:tc>
      </w:tr>
      <w:tr w:rsidR="005B0E3D" w:rsidRPr="007B6A6E" w14:paraId="175181F6" w14:textId="77777777" w:rsidTr="001854F8">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3D89C6E" w14:textId="77777777" w:rsidR="005B0E3D" w:rsidRPr="007B6A6E" w:rsidRDefault="005B0E3D" w:rsidP="005B0E3D">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de Administración</w:t>
            </w:r>
          </w:p>
        </w:tc>
        <w:tc>
          <w:tcPr>
            <w:tcW w:w="1559" w:type="dxa"/>
            <w:tcBorders>
              <w:top w:val="nil"/>
              <w:left w:val="nil"/>
              <w:bottom w:val="single" w:sz="4" w:space="0" w:color="auto"/>
              <w:right w:val="single" w:sz="4" w:space="0" w:color="auto"/>
            </w:tcBorders>
            <w:shd w:val="clear" w:color="auto" w:fill="auto"/>
            <w:hideMark/>
          </w:tcPr>
          <w:p w14:paraId="27F5E64E" w14:textId="5FA57817" w:rsidR="005B0E3D" w:rsidRPr="007B6A6E" w:rsidRDefault="005B0E3D" w:rsidP="005B0E3D">
            <w:pPr>
              <w:spacing w:after="0" w:line="240" w:lineRule="auto"/>
              <w:jc w:val="right"/>
              <w:rPr>
                <w:rFonts w:ascii="Arial" w:eastAsia="Times New Roman" w:hAnsi="Arial" w:cs="Arial"/>
                <w:color w:val="000000"/>
                <w:sz w:val="18"/>
                <w:szCs w:val="18"/>
                <w:lang w:eastAsia="es-MX"/>
              </w:rPr>
            </w:pPr>
            <w:r w:rsidRPr="005B0E3D">
              <w:rPr>
                <w:rFonts w:ascii="Arial" w:eastAsia="Times New Roman" w:hAnsi="Arial" w:cs="Arial"/>
                <w:color w:val="000000"/>
                <w:sz w:val="18"/>
                <w:szCs w:val="18"/>
                <w:lang w:eastAsia="es-MX"/>
              </w:rPr>
              <w:t>1,974,127.53</w:t>
            </w:r>
          </w:p>
        </w:tc>
        <w:tc>
          <w:tcPr>
            <w:tcW w:w="1563" w:type="dxa"/>
            <w:tcBorders>
              <w:top w:val="nil"/>
              <w:left w:val="nil"/>
              <w:bottom w:val="single" w:sz="4" w:space="0" w:color="auto"/>
              <w:right w:val="single" w:sz="4" w:space="0" w:color="auto"/>
            </w:tcBorders>
            <w:shd w:val="clear" w:color="auto" w:fill="auto"/>
            <w:vAlign w:val="center"/>
            <w:hideMark/>
          </w:tcPr>
          <w:p w14:paraId="1F90F69C" w14:textId="0CB97669" w:rsidR="005B0E3D" w:rsidRPr="007B6A6E" w:rsidRDefault="005B0E3D" w:rsidP="005B0E3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9,293,197.43</w:t>
            </w:r>
          </w:p>
        </w:tc>
      </w:tr>
      <w:tr w:rsidR="005B0E3D" w:rsidRPr="007B6A6E" w14:paraId="4D114C94" w14:textId="77777777" w:rsidTr="001854F8">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CF37231" w14:textId="1EB69544" w:rsidR="005B0E3D" w:rsidRPr="007B6A6E" w:rsidRDefault="005B0E3D" w:rsidP="005B0E3D">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Mobiliario y Equipo Educacional y Recreativo</w:t>
            </w:r>
          </w:p>
        </w:tc>
        <w:tc>
          <w:tcPr>
            <w:tcW w:w="1559" w:type="dxa"/>
            <w:tcBorders>
              <w:top w:val="nil"/>
              <w:left w:val="nil"/>
              <w:bottom w:val="single" w:sz="4" w:space="0" w:color="auto"/>
              <w:right w:val="single" w:sz="4" w:space="0" w:color="auto"/>
            </w:tcBorders>
            <w:shd w:val="clear" w:color="auto" w:fill="auto"/>
            <w:hideMark/>
          </w:tcPr>
          <w:p w14:paraId="127081A5" w14:textId="2A5D0F34" w:rsidR="005B0E3D" w:rsidRPr="007B6A6E" w:rsidRDefault="005B0E3D" w:rsidP="005B0E3D">
            <w:pPr>
              <w:spacing w:after="0" w:line="240" w:lineRule="auto"/>
              <w:jc w:val="right"/>
              <w:rPr>
                <w:rFonts w:ascii="Arial" w:eastAsia="Times New Roman" w:hAnsi="Arial" w:cs="Arial"/>
                <w:color w:val="000000"/>
                <w:sz w:val="18"/>
                <w:szCs w:val="18"/>
                <w:lang w:eastAsia="es-MX"/>
              </w:rPr>
            </w:pPr>
            <w:r w:rsidRPr="005B0E3D">
              <w:rPr>
                <w:rFonts w:ascii="Arial" w:eastAsia="Times New Roman" w:hAnsi="Arial" w:cs="Arial"/>
                <w:color w:val="000000"/>
                <w:sz w:val="18"/>
                <w:szCs w:val="18"/>
                <w:lang w:eastAsia="es-MX"/>
              </w:rPr>
              <w:t>420,287.00</w:t>
            </w:r>
          </w:p>
        </w:tc>
        <w:tc>
          <w:tcPr>
            <w:tcW w:w="1563" w:type="dxa"/>
            <w:tcBorders>
              <w:top w:val="nil"/>
              <w:left w:val="nil"/>
              <w:bottom w:val="single" w:sz="4" w:space="0" w:color="auto"/>
              <w:right w:val="single" w:sz="4" w:space="0" w:color="auto"/>
            </w:tcBorders>
            <w:shd w:val="clear" w:color="auto" w:fill="auto"/>
            <w:vAlign w:val="center"/>
            <w:hideMark/>
          </w:tcPr>
          <w:p w14:paraId="012A4121" w14:textId="673100C1" w:rsidR="005B0E3D" w:rsidRPr="007B6A6E" w:rsidRDefault="005B0E3D" w:rsidP="005B0E3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352,264.27</w:t>
            </w:r>
          </w:p>
        </w:tc>
      </w:tr>
      <w:tr w:rsidR="005B0E3D" w:rsidRPr="007B6A6E" w14:paraId="16704EF0" w14:textId="77777777" w:rsidTr="001854F8">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2BB3AF72" w14:textId="77777777" w:rsidR="005B0E3D" w:rsidRPr="007B6A6E" w:rsidRDefault="005B0E3D" w:rsidP="005B0E3D">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Equipo e Instrumental Médico y de Laboratorio</w:t>
            </w:r>
          </w:p>
        </w:tc>
        <w:tc>
          <w:tcPr>
            <w:tcW w:w="1559" w:type="dxa"/>
            <w:tcBorders>
              <w:top w:val="nil"/>
              <w:left w:val="nil"/>
              <w:bottom w:val="single" w:sz="4" w:space="0" w:color="auto"/>
              <w:right w:val="single" w:sz="4" w:space="0" w:color="auto"/>
            </w:tcBorders>
            <w:shd w:val="clear" w:color="auto" w:fill="auto"/>
            <w:hideMark/>
          </w:tcPr>
          <w:p w14:paraId="275E7A03" w14:textId="25EE431B" w:rsidR="005B0E3D" w:rsidRPr="007B6A6E" w:rsidRDefault="005B0E3D" w:rsidP="005B0E3D">
            <w:pPr>
              <w:spacing w:after="0" w:line="240" w:lineRule="auto"/>
              <w:jc w:val="right"/>
              <w:rPr>
                <w:rFonts w:ascii="Arial" w:eastAsia="Times New Roman" w:hAnsi="Arial" w:cs="Arial"/>
                <w:color w:val="000000"/>
                <w:sz w:val="18"/>
                <w:szCs w:val="18"/>
                <w:lang w:eastAsia="es-MX"/>
              </w:rPr>
            </w:pPr>
            <w:r w:rsidRPr="005B0E3D">
              <w:rPr>
                <w:rFonts w:ascii="Arial" w:eastAsia="Times New Roman" w:hAnsi="Arial" w:cs="Arial"/>
                <w:color w:val="000000"/>
                <w:sz w:val="18"/>
                <w:szCs w:val="18"/>
                <w:lang w:eastAsia="es-MX"/>
              </w:rPr>
              <w:t>115,358,734.55</w:t>
            </w:r>
          </w:p>
        </w:tc>
        <w:tc>
          <w:tcPr>
            <w:tcW w:w="1563" w:type="dxa"/>
            <w:tcBorders>
              <w:top w:val="nil"/>
              <w:left w:val="nil"/>
              <w:bottom w:val="single" w:sz="4" w:space="0" w:color="auto"/>
              <w:right w:val="single" w:sz="4" w:space="0" w:color="auto"/>
            </w:tcBorders>
            <w:shd w:val="clear" w:color="auto" w:fill="auto"/>
            <w:vAlign w:val="center"/>
            <w:hideMark/>
          </w:tcPr>
          <w:p w14:paraId="6E7B9782" w14:textId="60318682" w:rsidR="005B0E3D" w:rsidRPr="007B6A6E" w:rsidRDefault="005B0E3D" w:rsidP="005B0E3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55,699,791.52</w:t>
            </w:r>
          </w:p>
        </w:tc>
      </w:tr>
      <w:tr w:rsidR="005B0E3D" w:rsidRPr="007B6A6E" w14:paraId="660F0F9F" w14:textId="77777777" w:rsidTr="001854F8">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D9118A3" w14:textId="77777777" w:rsidR="005B0E3D" w:rsidRPr="007B6A6E" w:rsidRDefault="005B0E3D" w:rsidP="005B0E3D">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Vehículos y Equipo de Transporte</w:t>
            </w:r>
          </w:p>
        </w:tc>
        <w:tc>
          <w:tcPr>
            <w:tcW w:w="1559" w:type="dxa"/>
            <w:tcBorders>
              <w:top w:val="nil"/>
              <w:left w:val="nil"/>
              <w:bottom w:val="single" w:sz="4" w:space="0" w:color="auto"/>
              <w:right w:val="single" w:sz="4" w:space="0" w:color="auto"/>
            </w:tcBorders>
            <w:shd w:val="clear" w:color="auto" w:fill="auto"/>
            <w:hideMark/>
          </w:tcPr>
          <w:p w14:paraId="726B220B" w14:textId="1AA04E38" w:rsidR="005B0E3D" w:rsidRPr="007B6A6E" w:rsidRDefault="005B0E3D" w:rsidP="005B0E3D">
            <w:pPr>
              <w:spacing w:after="0" w:line="240" w:lineRule="auto"/>
              <w:jc w:val="right"/>
              <w:rPr>
                <w:rFonts w:ascii="Arial" w:eastAsia="Times New Roman" w:hAnsi="Arial" w:cs="Arial"/>
                <w:color w:val="000000"/>
                <w:sz w:val="18"/>
                <w:szCs w:val="18"/>
                <w:lang w:eastAsia="es-MX"/>
              </w:rPr>
            </w:pPr>
            <w:r w:rsidRPr="005B0E3D">
              <w:rPr>
                <w:rFonts w:ascii="Arial" w:eastAsia="Times New Roman" w:hAnsi="Arial" w:cs="Arial"/>
                <w:color w:val="000000"/>
                <w:sz w:val="18"/>
                <w:szCs w:val="18"/>
                <w:lang w:eastAsia="es-MX"/>
              </w:rPr>
              <w:t>3,189,784.00</w:t>
            </w:r>
          </w:p>
        </w:tc>
        <w:tc>
          <w:tcPr>
            <w:tcW w:w="1563" w:type="dxa"/>
            <w:tcBorders>
              <w:top w:val="nil"/>
              <w:left w:val="nil"/>
              <w:bottom w:val="single" w:sz="4" w:space="0" w:color="auto"/>
              <w:right w:val="single" w:sz="4" w:space="0" w:color="auto"/>
            </w:tcBorders>
            <w:shd w:val="clear" w:color="auto" w:fill="auto"/>
            <w:vAlign w:val="center"/>
            <w:hideMark/>
          </w:tcPr>
          <w:p w14:paraId="1305F184" w14:textId="5544BD70" w:rsidR="005B0E3D" w:rsidRPr="007B6A6E" w:rsidRDefault="005B0E3D" w:rsidP="005B0E3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17,388,788.93</w:t>
            </w:r>
          </w:p>
        </w:tc>
      </w:tr>
      <w:tr w:rsidR="005B0E3D" w:rsidRPr="007B6A6E" w14:paraId="101215CD" w14:textId="77777777" w:rsidTr="001854F8">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6AD72937" w14:textId="77777777" w:rsidR="005B0E3D" w:rsidRPr="007B6A6E" w:rsidRDefault="005B0E3D" w:rsidP="005B0E3D">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Maquinaria, Otros Equipos y Herramientas</w:t>
            </w:r>
          </w:p>
        </w:tc>
        <w:tc>
          <w:tcPr>
            <w:tcW w:w="1559" w:type="dxa"/>
            <w:tcBorders>
              <w:top w:val="nil"/>
              <w:left w:val="nil"/>
              <w:bottom w:val="single" w:sz="4" w:space="0" w:color="auto"/>
              <w:right w:val="single" w:sz="4" w:space="0" w:color="auto"/>
            </w:tcBorders>
            <w:shd w:val="clear" w:color="auto" w:fill="auto"/>
            <w:hideMark/>
          </w:tcPr>
          <w:p w14:paraId="5B5516BE" w14:textId="07063F37" w:rsidR="005B0E3D" w:rsidRPr="007B6A6E" w:rsidRDefault="005B0E3D" w:rsidP="005B0E3D">
            <w:pPr>
              <w:spacing w:after="0" w:line="240" w:lineRule="auto"/>
              <w:jc w:val="right"/>
              <w:rPr>
                <w:rFonts w:ascii="Arial" w:eastAsia="Times New Roman" w:hAnsi="Arial" w:cs="Arial"/>
                <w:color w:val="000000"/>
                <w:sz w:val="18"/>
                <w:szCs w:val="18"/>
                <w:lang w:eastAsia="es-MX"/>
              </w:rPr>
            </w:pPr>
            <w:r w:rsidRPr="005B0E3D">
              <w:rPr>
                <w:rFonts w:ascii="Arial" w:eastAsia="Times New Roman" w:hAnsi="Arial" w:cs="Arial"/>
                <w:color w:val="000000"/>
                <w:sz w:val="18"/>
                <w:szCs w:val="18"/>
                <w:lang w:eastAsia="es-MX"/>
              </w:rPr>
              <w:t>38,967.60</w:t>
            </w:r>
          </w:p>
        </w:tc>
        <w:tc>
          <w:tcPr>
            <w:tcW w:w="1563" w:type="dxa"/>
            <w:tcBorders>
              <w:top w:val="nil"/>
              <w:left w:val="nil"/>
              <w:bottom w:val="single" w:sz="4" w:space="0" w:color="auto"/>
              <w:right w:val="single" w:sz="4" w:space="0" w:color="auto"/>
            </w:tcBorders>
            <w:shd w:val="clear" w:color="auto" w:fill="auto"/>
            <w:vAlign w:val="center"/>
            <w:hideMark/>
          </w:tcPr>
          <w:p w14:paraId="6A566949" w14:textId="77777777" w:rsidR="005B0E3D" w:rsidRPr="007B6A6E" w:rsidRDefault="005B0E3D" w:rsidP="005B0E3D">
            <w:pPr>
              <w:spacing w:after="0" w:line="240" w:lineRule="auto"/>
              <w:jc w:val="right"/>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33,354,393.53</w:t>
            </w:r>
          </w:p>
        </w:tc>
      </w:tr>
      <w:tr w:rsidR="007B6A6E" w:rsidRPr="007B6A6E" w14:paraId="4E8F509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tcPr>
          <w:p w14:paraId="242B8F29" w14:textId="32705638" w:rsidR="007B6A6E" w:rsidRPr="007B6A6E" w:rsidRDefault="00CD0FFC" w:rsidP="007B6A6E">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Otras Inversiones</w:t>
            </w:r>
          </w:p>
        </w:tc>
        <w:tc>
          <w:tcPr>
            <w:tcW w:w="1559" w:type="dxa"/>
            <w:tcBorders>
              <w:top w:val="nil"/>
              <w:left w:val="nil"/>
              <w:bottom w:val="single" w:sz="4" w:space="0" w:color="auto"/>
              <w:right w:val="single" w:sz="4" w:space="0" w:color="auto"/>
            </w:tcBorders>
            <w:shd w:val="clear" w:color="auto" w:fill="auto"/>
            <w:vAlign w:val="center"/>
          </w:tcPr>
          <w:p w14:paraId="361FE346" w14:textId="490AB2C7"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tcPr>
          <w:p w14:paraId="005EC3EF" w14:textId="5B578E9E" w:rsidR="007B6A6E" w:rsidRPr="007B6A6E" w:rsidRDefault="00CD0FFC" w:rsidP="007B6A6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14,697.20</w:t>
            </w:r>
          </w:p>
        </w:tc>
      </w:tr>
      <w:tr w:rsidR="007B6A6E" w:rsidRPr="007B6A6E" w14:paraId="46B2D576" w14:textId="77777777" w:rsidTr="00FD3B9C">
        <w:trPr>
          <w:trHeight w:val="20"/>
          <w:jc w:val="center"/>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0B32302F" w14:textId="1B069D42" w:rsidR="007B6A6E" w:rsidRPr="007B6A6E" w:rsidRDefault="007B6A6E" w:rsidP="007B6A6E">
            <w:pPr>
              <w:spacing w:after="0" w:line="240" w:lineRule="auto"/>
              <w:rPr>
                <w:rFonts w:ascii="Arial" w:eastAsia="Times New Roman" w:hAnsi="Arial" w:cs="Arial"/>
                <w:color w:val="000000"/>
                <w:sz w:val="18"/>
                <w:szCs w:val="18"/>
                <w:lang w:eastAsia="es-MX"/>
              </w:rPr>
            </w:pPr>
            <w:r w:rsidRPr="007B6A6E">
              <w:rPr>
                <w:rFonts w:ascii="Arial" w:eastAsia="Times New Roman" w:hAnsi="Arial" w:cs="Arial"/>
                <w:color w:val="000000"/>
                <w:sz w:val="18"/>
                <w:szCs w:val="18"/>
                <w:lang w:eastAsia="es-MX"/>
              </w:rPr>
              <w:t>Software</w:t>
            </w:r>
          </w:p>
        </w:tc>
        <w:tc>
          <w:tcPr>
            <w:tcW w:w="1559" w:type="dxa"/>
            <w:tcBorders>
              <w:top w:val="nil"/>
              <w:left w:val="nil"/>
              <w:bottom w:val="single" w:sz="4" w:space="0" w:color="auto"/>
              <w:right w:val="single" w:sz="4" w:space="0" w:color="auto"/>
            </w:tcBorders>
            <w:shd w:val="clear" w:color="auto" w:fill="auto"/>
            <w:vAlign w:val="center"/>
            <w:hideMark/>
          </w:tcPr>
          <w:p w14:paraId="1F6F378B" w14:textId="629994C5"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c>
          <w:tcPr>
            <w:tcW w:w="1563" w:type="dxa"/>
            <w:tcBorders>
              <w:top w:val="nil"/>
              <w:left w:val="nil"/>
              <w:bottom w:val="single" w:sz="4" w:space="0" w:color="auto"/>
              <w:right w:val="single" w:sz="4" w:space="0" w:color="auto"/>
            </w:tcBorders>
            <w:shd w:val="clear" w:color="auto" w:fill="auto"/>
            <w:vAlign w:val="center"/>
            <w:hideMark/>
          </w:tcPr>
          <w:p w14:paraId="08B29961" w14:textId="624066A3" w:rsidR="007B6A6E" w:rsidRPr="007B6A6E" w:rsidRDefault="00CD0FFC" w:rsidP="007B6A6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14,697.20</w:t>
            </w:r>
          </w:p>
        </w:tc>
      </w:tr>
    </w:tbl>
    <w:p w14:paraId="55C1FACD" w14:textId="0DBF5E78" w:rsidR="007B6A6E" w:rsidRDefault="007B6A6E" w:rsidP="007B6A6E">
      <w:pPr>
        <w:pStyle w:val="ROMANOS"/>
        <w:tabs>
          <w:tab w:val="clear" w:pos="720"/>
          <w:tab w:val="left" w:pos="288"/>
        </w:tabs>
        <w:spacing w:after="0" w:line="240" w:lineRule="exact"/>
        <w:ind w:left="648" w:firstLine="0"/>
      </w:pPr>
    </w:p>
    <w:p w14:paraId="3EE69183" w14:textId="6B22BF96" w:rsidR="00F318A8" w:rsidRDefault="00F318A8" w:rsidP="00F318A8">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5E43D7E3" w14:textId="77777777" w:rsidR="00FD3B9C" w:rsidRDefault="00FD3B9C" w:rsidP="00F318A8">
      <w:pPr>
        <w:pStyle w:val="ROMANOS"/>
        <w:tabs>
          <w:tab w:val="clear" w:pos="720"/>
          <w:tab w:val="left" w:pos="288"/>
        </w:tabs>
        <w:spacing w:after="0" w:line="240" w:lineRule="exact"/>
        <w:ind w:left="648" w:firstLine="0"/>
      </w:pPr>
    </w:p>
    <w:tbl>
      <w:tblPr>
        <w:tblStyle w:val="Tablaconcuadrcula"/>
        <w:tblW w:w="8176" w:type="dxa"/>
        <w:jc w:val="center"/>
        <w:tblLook w:val="04A0" w:firstRow="1" w:lastRow="0" w:firstColumn="1" w:lastColumn="0" w:noHBand="0" w:noVBand="1"/>
      </w:tblPr>
      <w:tblGrid>
        <w:gridCol w:w="5240"/>
        <w:gridCol w:w="1468"/>
        <w:gridCol w:w="1468"/>
      </w:tblGrid>
      <w:tr w:rsidR="00F318A8" w14:paraId="49DC036E" w14:textId="77777777" w:rsidTr="007A1ED2">
        <w:trPr>
          <w:jc w:val="center"/>
        </w:trPr>
        <w:tc>
          <w:tcPr>
            <w:tcW w:w="5240" w:type="dxa"/>
          </w:tcPr>
          <w:p w14:paraId="10D111B3" w14:textId="77777777" w:rsidR="00F318A8" w:rsidRDefault="00F318A8" w:rsidP="007A1ED2">
            <w:pPr>
              <w:pStyle w:val="ROMANOS"/>
              <w:tabs>
                <w:tab w:val="clear" w:pos="720"/>
                <w:tab w:val="left" w:pos="288"/>
              </w:tabs>
              <w:spacing w:after="0" w:line="240" w:lineRule="exact"/>
              <w:ind w:left="0" w:firstLine="0"/>
              <w:jc w:val="center"/>
              <w:rPr>
                <w:lang w:val="es-MX"/>
              </w:rPr>
            </w:pPr>
            <w:r>
              <w:t>Concepto</w:t>
            </w:r>
          </w:p>
        </w:tc>
        <w:tc>
          <w:tcPr>
            <w:tcW w:w="1468" w:type="dxa"/>
          </w:tcPr>
          <w:p w14:paraId="3FA0BEF8" w14:textId="77777777" w:rsidR="00F318A8" w:rsidRDefault="00F318A8" w:rsidP="007A1ED2">
            <w:pPr>
              <w:pStyle w:val="ROMANOS"/>
              <w:tabs>
                <w:tab w:val="clear" w:pos="720"/>
                <w:tab w:val="left" w:pos="288"/>
              </w:tabs>
              <w:spacing w:after="0" w:line="240" w:lineRule="exact"/>
              <w:ind w:left="0" w:firstLine="0"/>
              <w:jc w:val="center"/>
              <w:rPr>
                <w:lang w:val="es-MX"/>
              </w:rPr>
            </w:pPr>
            <w:r>
              <w:t>2024</w:t>
            </w:r>
          </w:p>
        </w:tc>
        <w:tc>
          <w:tcPr>
            <w:tcW w:w="1468" w:type="dxa"/>
          </w:tcPr>
          <w:p w14:paraId="14CAF9C0" w14:textId="77777777" w:rsidR="00F318A8" w:rsidRDefault="00F318A8" w:rsidP="007A1ED2">
            <w:pPr>
              <w:pStyle w:val="ROMANOS"/>
              <w:tabs>
                <w:tab w:val="clear" w:pos="720"/>
                <w:tab w:val="left" w:pos="288"/>
              </w:tabs>
              <w:spacing w:after="0" w:line="240" w:lineRule="exact"/>
              <w:ind w:left="0" w:firstLine="0"/>
              <w:jc w:val="center"/>
            </w:pPr>
            <w:r>
              <w:t>2023</w:t>
            </w:r>
          </w:p>
        </w:tc>
      </w:tr>
      <w:tr w:rsidR="00F318A8" w14:paraId="11C9378E" w14:textId="77777777" w:rsidTr="007A1ED2">
        <w:trPr>
          <w:jc w:val="center"/>
        </w:trPr>
        <w:tc>
          <w:tcPr>
            <w:tcW w:w="5240" w:type="dxa"/>
          </w:tcPr>
          <w:p w14:paraId="187C7425"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Resultados del Ejercicio Ahorro/Desahorro</w:t>
            </w:r>
          </w:p>
        </w:tc>
        <w:tc>
          <w:tcPr>
            <w:tcW w:w="1468" w:type="dxa"/>
          </w:tcPr>
          <w:p w14:paraId="79807978" w14:textId="090A97F3" w:rsidR="00F318A8" w:rsidRPr="0038020B" w:rsidRDefault="005B0E3D" w:rsidP="007A1ED2">
            <w:pPr>
              <w:pStyle w:val="ROMANOS"/>
              <w:tabs>
                <w:tab w:val="clear" w:pos="720"/>
                <w:tab w:val="left" w:pos="288"/>
              </w:tabs>
              <w:spacing w:after="0" w:line="240" w:lineRule="exact"/>
              <w:ind w:left="0" w:firstLine="0"/>
              <w:jc w:val="right"/>
              <w:rPr>
                <w:b/>
                <w:lang w:val="es-MX"/>
              </w:rPr>
            </w:pPr>
            <w:r w:rsidRPr="005B0E3D">
              <w:rPr>
                <w:b/>
                <w:lang w:val="es-MX"/>
              </w:rPr>
              <w:t>211,859,057.87</w:t>
            </w:r>
          </w:p>
        </w:tc>
        <w:tc>
          <w:tcPr>
            <w:tcW w:w="1468" w:type="dxa"/>
          </w:tcPr>
          <w:p w14:paraId="50C0DC1D"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79597A">
              <w:rPr>
                <w:b/>
                <w:lang w:val="es-MX"/>
              </w:rPr>
              <w:t>337,712,358.89</w:t>
            </w:r>
          </w:p>
        </w:tc>
      </w:tr>
      <w:tr w:rsidR="00F318A8" w14:paraId="3FDC46ED" w14:textId="77777777" w:rsidTr="007A1ED2">
        <w:trPr>
          <w:jc w:val="center"/>
        </w:trPr>
        <w:tc>
          <w:tcPr>
            <w:tcW w:w="5240" w:type="dxa"/>
          </w:tcPr>
          <w:p w14:paraId="6F64EF17" w14:textId="77777777" w:rsidR="00F318A8" w:rsidRPr="0038020B" w:rsidRDefault="00F318A8" w:rsidP="007A1ED2">
            <w:pPr>
              <w:pStyle w:val="ROMANOS"/>
              <w:tabs>
                <w:tab w:val="clear" w:pos="720"/>
                <w:tab w:val="left" w:pos="288"/>
              </w:tabs>
              <w:spacing w:after="0" w:line="240" w:lineRule="exact"/>
              <w:ind w:left="0" w:firstLine="0"/>
              <w:rPr>
                <w:b/>
                <w:lang w:val="es-MX"/>
              </w:rPr>
            </w:pPr>
            <w:r w:rsidRPr="0038020B">
              <w:rPr>
                <w:b/>
              </w:rPr>
              <w:t>Movimientos de partidas (o rubros) que no afectan al efectivo</w:t>
            </w:r>
          </w:p>
        </w:tc>
        <w:tc>
          <w:tcPr>
            <w:tcW w:w="1468" w:type="dxa"/>
          </w:tcPr>
          <w:p w14:paraId="0E354184" w14:textId="3D2833A0" w:rsidR="00F318A8" w:rsidRPr="0038020B" w:rsidRDefault="001F6559" w:rsidP="008A3D7C">
            <w:pPr>
              <w:pStyle w:val="ROMANOS"/>
              <w:tabs>
                <w:tab w:val="clear" w:pos="720"/>
                <w:tab w:val="left" w:pos="288"/>
              </w:tabs>
              <w:spacing w:after="0" w:line="240" w:lineRule="exact"/>
              <w:ind w:left="0" w:firstLine="0"/>
              <w:jc w:val="right"/>
              <w:rPr>
                <w:b/>
                <w:lang w:val="es-MX"/>
              </w:rPr>
            </w:pPr>
            <w:r>
              <w:rPr>
                <w:b/>
                <w:lang w:val="es-MX"/>
              </w:rPr>
              <w:t>0.00</w:t>
            </w:r>
          </w:p>
        </w:tc>
        <w:tc>
          <w:tcPr>
            <w:tcW w:w="1468" w:type="dxa"/>
          </w:tcPr>
          <w:p w14:paraId="2C1F17AE" w14:textId="12157DA2" w:rsidR="00F318A8" w:rsidRPr="0038020B" w:rsidRDefault="001F6559" w:rsidP="008A3D7C">
            <w:pPr>
              <w:pStyle w:val="ROMANOS"/>
              <w:tabs>
                <w:tab w:val="clear" w:pos="720"/>
                <w:tab w:val="left" w:pos="288"/>
              </w:tabs>
              <w:spacing w:after="0" w:line="240" w:lineRule="exact"/>
              <w:ind w:left="0" w:firstLine="0"/>
              <w:jc w:val="right"/>
              <w:rPr>
                <w:b/>
                <w:lang w:val="es-MX"/>
              </w:rPr>
            </w:pPr>
            <w:r>
              <w:rPr>
                <w:b/>
                <w:lang w:val="es-MX"/>
              </w:rPr>
              <w:t>0.00</w:t>
            </w:r>
          </w:p>
        </w:tc>
      </w:tr>
      <w:tr w:rsidR="00F318A8" w14:paraId="40DBC947" w14:textId="77777777" w:rsidTr="007A1ED2">
        <w:trPr>
          <w:jc w:val="center"/>
        </w:trPr>
        <w:tc>
          <w:tcPr>
            <w:tcW w:w="5240" w:type="dxa"/>
          </w:tcPr>
          <w:p w14:paraId="0099CE57" w14:textId="77777777" w:rsidR="00F318A8" w:rsidRDefault="00F318A8" w:rsidP="007A1ED2">
            <w:pPr>
              <w:pStyle w:val="ROMANOS"/>
              <w:tabs>
                <w:tab w:val="clear" w:pos="720"/>
                <w:tab w:val="left" w:pos="288"/>
              </w:tabs>
              <w:spacing w:after="0" w:line="240" w:lineRule="exact"/>
              <w:ind w:left="171" w:firstLine="0"/>
              <w:rPr>
                <w:lang w:val="es-MX"/>
              </w:rPr>
            </w:pPr>
            <w:r>
              <w:t>Depreciación</w:t>
            </w:r>
          </w:p>
        </w:tc>
        <w:tc>
          <w:tcPr>
            <w:tcW w:w="1468" w:type="dxa"/>
          </w:tcPr>
          <w:p w14:paraId="278D83B9" w14:textId="78F72A4C"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c>
          <w:tcPr>
            <w:tcW w:w="1468" w:type="dxa"/>
          </w:tcPr>
          <w:p w14:paraId="7B0318CF" w14:textId="491D85E6"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r>
      <w:tr w:rsidR="00F318A8" w14:paraId="6189E0E0" w14:textId="77777777" w:rsidTr="007A1ED2">
        <w:trPr>
          <w:jc w:val="center"/>
        </w:trPr>
        <w:tc>
          <w:tcPr>
            <w:tcW w:w="5240" w:type="dxa"/>
          </w:tcPr>
          <w:p w14:paraId="4AC585A1" w14:textId="77777777" w:rsidR="00F318A8" w:rsidRDefault="00F318A8" w:rsidP="007A1ED2">
            <w:pPr>
              <w:pStyle w:val="ROMANOS"/>
              <w:tabs>
                <w:tab w:val="clear" w:pos="720"/>
                <w:tab w:val="left" w:pos="288"/>
              </w:tabs>
              <w:spacing w:after="0" w:line="240" w:lineRule="exact"/>
              <w:ind w:left="171" w:firstLine="0"/>
            </w:pPr>
            <w:r>
              <w:t>Amortización</w:t>
            </w:r>
          </w:p>
        </w:tc>
        <w:tc>
          <w:tcPr>
            <w:tcW w:w="1468" w:type="dxa"/>
          </w:tcPr>
          <w:p w14:paraId="16A44D5A" w14:textId="214FC39D"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c>
          <w:tcPr>
            <w:tcW w:w="1468" w:type="dxa"/>
          </w:tcPr>
          <w:p w14:paraId="383843B2" w14:textId="2250E8D2" w:rsidR="00F318A8" w:rsidRDefault="008A3D7C" w:rsidP="008A3D7C">
            <w:pPr>
              <w:pStyle w:val="ROMANOS"/>
              <w:tabs>
                <w:tab w:val="clear" w:pos="720"/>
                <w:tab w:val="left" w:pos="288"/>
              </w:tabs>
              <w:spacing w:after="0" w:line="240" w:lineRule="exact"/>
              <w:ind w:left="0" w:firstLine="0"/>
              <w:jc w:val="right"/>
              <w:rPr>
                <w:lang w:val="es-MX"/>
              </w:rPr>
            </w:pPr>
            <w:r>
              <w:rPr>
                <w:lang w:val="es-MX"/>
              </w:rPr>
              <w:t>0.00</w:t>
            </w:r>
          </w:p>
        </w:tc>
      </w:tr>
      <w:tr w:rsidR="00F318A8" w14:paraId="6CE6F315" w14:textId="77777777" w:rsidTr="007A1ED2">
        <w:trPr>
          <w:jc w:val="center"/>
        </w:trPr>
        <w:tc>
          <w:tcPr>
            <w:tcW w:w="5240" w:type="dxa"/>
          </w:tcPr>
          <w:p w14:paraId="0184C9B8" w14:textId="77777777" w:rsidR="00F318A8" w:rsidRPr="0038020B" w:rsidRDefault="00F318A8" w:rsidP="007A1ED2">
            <w:pPr>
              <w:pStyle w:val="ROMANOS"/>
              <w:tabs>
                <w:tab w:val="clear" w:pos="720"/>
                <w:tab w:val="left" w:pos="288"/>
              </w:tabs>
              <w:spacing w:after="0" w:line="240" w:lineRule="exact"/>
              <w:ind w:left="0" w:firstLine="0"/>
              <w:rPr>
                <w:b/>
              </w:rPr>
            </w:pPr>
            <w:r w:rsidRPr="0038020B">
              <w:rPr>
                <w:b/>
              </w:rPr>
              <w:t>Flujos de Efectivo Netos de las Actividades de Operación</w:t>
            </w:r>
          </w:p>
        </w:tc>
        <w:tc>
          <w:tcPr>
            <w:tcW w:w="1468" w:type="dxa"/>
          </w:tcPr>
          <w:p w14:paraId="5E3B513D" w14:textId="5532E6E2" w:rsidR="00F318A8" w:rsidRPr="0038020B" w:rsidRDefault="005B0E3D" w:rsidP="007A1ED2">
            <w:pPr>
              <w:pStyle w:val="ROMANOS"/>
              <w:tabs>
                <w:tab w:val="clear" w:pos="720"/>
                <w:tab w:val="left" w:pos="288"/>
              </w:tabs>
              <w:spacing w:after="0" w:line="240" w:lineRule="exact"/>
              <w:ind w:left="0" w:firstLine="0"/>
              <w:jc w:val="right"/>
              <w:rPr>
                <w:b/>
                <w:lang w:val="es-MX"/>
              </w:rPr>
            </w:pPr>
            <w:r w:rsidRPr="005B0E3D">
              <w:rPr>
                <w:b/>
                <w:lang w:val="es-MX"/>
              </w:rPr>
              <w:t>211,859,057.87</w:t>
            </w:r>
          </w:p>
        </w:tc>
        <w:tc>
          <w:tcPr>
            <w:tcW w:w="1468" w:type="dxa"/>
          </w:tcPr>
          <w:p w14:paraId="24A8703F" w14:textId="77777777" w:rsidR="00F318A8" w:rsidRPr="0038020B" w:rsidRDefault="00F318A8" w:rsidP="007A1ED2">
            <w:pPr>
              <w:pStyle w:val="ROMANOS"/>
              <w:tabs>
                <w:tab w:val="clear" w:pos="720"/>
                <w:tab w:val="left" w:pos="288"/>
              </w:tabs>
              <w:spacing w:after="0" w:line="240" w:lineRule="exact"/>
              <w:ind w:left="0" w:firstLine="0"/>
              <w:jc w:val="right"/>
              <w:rPr>
                <w:b/>
                <w:lang w:val="es-MX"/>
              </w:rPr>
            </w:pPr>
            <w:r w:rsidRPr="00AD7FCF">
              <w:rPr>
                <w:b/>
                <w:lang w:val="es-MX"/>
              </w:rPr>
              <w:t>337,712,358.89</w:t>
            </w:r>
          </w:p>
        </w:tc>
      </w:tr>
    </w:tbl>
    <w:p w14:paraId="74434622" w14:textId="77777777" w:rsidR="00FD3B9C" w:rsidRDefault="00FD3B9C">
      <w:pPr>
        <w:rPr>
          <w:rFonts w:ascii="Arial" w:eastAsia="Times New Roman" w:hAnsi="Arial" w:cs="Arial"/>
          <w:sz w:val="18"/>
          <w:szCs w:val="18"/>
          <w:lang w:eastAsia="es-ES"/>
        </w:rPr>
      </w:pPr>
      <w:r>
        <w:br w:type="page"/>
      </w:r>
    </w:p>
    <w:p w14:paraId="2CE28B9F" w14:textId="77777777" w:rsidR="00F318A8" w:rsidRPr="002715B0" w:rsidRDefault="00F318A8" w:rsidP="00F318A8">
      <w:pPr>
        <w:pStyle w:val="INCISO"/>
        <w:spacing w:after="0" w:line="240" w:lineRule="exact"/>
        <w:ind w:left="360"/>
        <w:rPr>
          <w:b/>
          <w:smallCaps/>
        </w:rPr>
      </w:pPr>
      <w:r w:rsidRPr="00630DB0">
        <w:rPr>
          <w:b/>
          <w:smallCaps/>
        </w:rPr>
        <w:lastRenderedPageBreak/>
        <w:t>V) Conciliación entre los ingresos presupuestarios y contables, así como entre los egresos presupuestarios y los gastos contables</w:t>
      </w:r>
    </w:p>
    <w:p w14:paraId="0A1311DB" w14:textId="7D391FFF" w:rsidR="00F318A8" w:rsidRPr="00630DB0" w:rsidRDefault="002D6CF5" w:rsidP="00F318A8">
      <w:pPr>
        <w:pStyle w:val="Texto"/>
        <w:spacing w:after="0" w:line="240" w:lineRule="exact"/>
        <w:jc w:val="center"/>
        <w:rPr>
          <w:b/>
          <w:smallCaps/>
          <w:szCs w:val="18"/>
          <w:lang w:val="es-MX"/>
        </w:rPr>
      </w:pPr>
      <w:r>
        <w:rPr>
          <w:noProof/>
          <w:lang w:val="es-MX" w:eastAsia="es-MX"/>
        </w:rPr>
        <w:object w:dxaOrig="1440" w:dyaOrig="1440" w14:anchorId="6BE16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45.75pt;margin-top:15.35pt;width:369pt;height:187.55pt;z-index:251661312;mso-position-horizontal-relative:text;mso-position-vertical-relative:text">
            <v:imagedata r:id="rId9" o:title=""/>
            <w10:wrap type="topAndBottom"/>
          </v:shape>
          <o:OLEObject Type="Embed" ProgID="Excel.Sheet.12" ShapeID="_x0000_s1079" DrawAspect="Content" ObjectID="_1798439859" r:id="rId10"/>
        </w:object>
      </w:r>
      <w:r w:rsidR="00F318A8">
        <w:rPr>
          <w:b/>
          <w:smallCaps/>
          <w:szCs w:val="18"/>
          <w:lang w:val="es-MX"/>
        </w:rPr>
        <w:t xml:space="preserve"> </w:t>
      </w:r>
    </w:p>
    <w:p w14:paraId="46268387" w14:textId="138D8262" w:rsidR="00FD3B9C" w:rsidRDefault="002D6CF5" w:rsidP="00F318A8">
      <w:pPr>
        <w:pStyle w:val="Texto"/>
        <w:spacing w:after="0" w:line="240" w:lineRule="exact"/>
        <w:ind w:firstLine="0"/>
        <w:jc w:val="center"/>
        <w:rPr>
          <w:szCs w:val="18"/>
        </w:rPr>
      </w:pPr>
      <w:r>
        <w:rPr>
          <w:noProof/>
          <w:szCs w:val="18"/>
        </w:rPr>
        <w:object w:dxaOrig="1440" w:dyaOrig="1440" w14:anchorId="4271DB0C">
          <v:shape id="_x0000_s1080" type="#_x0000_t75" style="position:absolute;left:0;text-align:left;margin-left:44.15pt;margin-top:203.05pt;width:368.55pt;height:389.6pt;z-index:251662336">
            <v:imagedata r:id="rId11" o:title=""/>
            <w10:wrap type="topAndBottom"/>
          </v:shape>
          <o:OLEObject Type="Embed" ProgID="Excel.Sheet.8" ShapeID="_x0000_s1080" DrawAspect="Content" ObjectID="_1798439860" r:id="rId12"/>
        </w:object>
      </w:r>
    </w:p>
    <w:p w14:paraId="1DC5DE4B" w14:textId="4AEDB870" w:rsidR="00FD3B9C" w:rsidRDefault="00FD3B9C">
      <w:pPr>
        <w:rPr>
          <w:rFonts w:ascii="Arial" w:eastAsia="Times New Roman" w:hAnsi="Arial" w:cs="Arial"/>
          <w:sz w:val="18"/>
          <w:szCs w:val="18"/>
          <w:lang w:val="es-ES" w:eastAsia="es-ES"/>
        </w:rPr>
      </w:pPr>
      <w:r>
        <w:rPr>
          <w:szCs w:val="18"/>
        </w:rPr>
        <w:br w:type="page"/>
      </w:r>
    </w:p>
    <w:p w14:paraId="5DD192CD" w14:textId="4E90A2E4" w:rsidR="00F318A8" w:rsidRDefault="00F318A8" w:rsidP="00F318A8">
      <w:pPr>
        <w:pStyle w:val="Texto"/>
        <w:spacing w:after="0" w:line="240" w:lineRule="exact"/>
        <w:ind w:firstLine="0"/>
        <w:jc w:val="center"/>
        <w:rPr>
          <w:b/>
          <w:szCs w:val="18"/>
          <w:lang w:val="es-MX"/>
        </w:rPr>
      </w:pPr>
      <w:r w:rsidRPr="00630DB0">
        <w:rPr>
          <w:szCs w:val="18"/>
        </w:rPr>
        <w:lastRenderedPageBreak/>
        <w:t xml:space="preserve"> </w:t>
      </w:r>
      <w:r>
        <w:rPr>
          <w:b/>
          <w:szCs w:val="18"/>
        </w:rPr>
        <w:t>c</w:t>
      </w:r>
      <w:r w:rsidRPr="00630DB0">
        <w:rPr>
          <w:b/>
          <w:szCs w:val="18"/>
        </w:rPr>
        <w:t>)</w:t>
      </w:r>
      <w:r w:rsidRPr="00630DB0">
        <w:rPr>
          <w:szCs w:val="18"/>
        </w:rPr>
        <w:t xml:space="preserve"> </w:t>
      </w:r>
      <w:r w:rsidRPr="00630DB0">
        <w:rPr>
          <w:b/>
          <w:szCs w:val="18"/>
          <w:lang w:val="es-MX"/>
        </w:rPr>
        <w:t>NOTAS DE MEMORIA (CUENTAS DE ORDEN)</w:t>
      </w:r>
    </w:p>
    <w:p w14:paraId="228DF9AF" w14:textId="77777777" w:rsidR="004E3309" w:rsidRDefault="004E3309" w:rsidP="00F318A8">
      <w:pPr>
        <w:pStyle w:val="Texto"/>
        <w:spacing w:after="0" w:line="240" w:lineRule="exact"/>
        <w:ind w:firstLine="0"/>
        <w:jc w:val="center"/>
        <w:rPr>
          <w:b/>
          <w:szCs w:val="18"/>
          <w:lang w:val="es-MX"/>
        </w:rPr>
      </w:pPr>
    </w:p>
    <w:p w14:paraId="788EBFD0" w14:textId="59A63AD9" w:rsidR="004E3309" w:rsidRPr="00EE35D7" w:rsidRDefault="004E3309" w:rsidP="004E3309">
      <w:pPr>
        <w:pStyle w:val="Texto"/>
        <w:spacing w:after="0" w:line="240" w:lineRule="auto"/>
        <w:ind w:firstLine="289"/>
        <w:jc w:val="center"/>
        <w:rPr>
          <w:b/>
          <w:bCs/>
          <w:szCs w:val="18"/>
          <w:lang w:val="es-MX"/>
        </w:rPr>
      </w:pPr>
      <w:r w:rsidRPr="00EE35D7">
        <w:rPr>
          <w:b/>
          <w:bCs/>
          <w:szCs w:val="18"/>
          <w:lang w:val="es-MX"/>
        </w:rPr>
        <w:t>Cuent</w:t>
      </w:r>
      <w:r>
        <w:rPr>
          <w:b/>
          <w:bCs/>
          <w:szCs w:val="18"/>
          <w:lang w:val="es-MX"/>
        </w:rPr>
        <w:t>as de Orden Contables</w:t>
      </w:r>
    </w:p>
    <w:p w14:paraId="4BF9BA82" w14:textId="77777777" w:rsidR="00F318A8" w:rsidRPr="00630DB0" w:rsidRDefault="00F318A8" w:rsidP="00F318A8">
      <w:pPr>
        <w:pStyle w:val="Texto"/>
        <w:spacing w:after="0" w:line="240" w:lineRule="exact"/>
        <w:ind w:firstLine="0"/>
        <w:rPr>
          <w:b/>
          <w:szCs w:val="18"/>
          <w:lang w:val="es-MX"/>
        </w:rPr>
      </w:pPr>
    </w:p>
    <w:p w14:paraId="4674E69E" w14:textId="77777777" w:rsidR="00F318A8" w:rsidRDefault="00F318A8" w:rsidP="00F318A8">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0DC009A1" w14:textId="77777777" w:rsidR="00F318A8" w:rsidRDefault="00F318A8" w:rsidP="00F318A8">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F318A8" w:rsidRPr="0032327B" w14:paraId="0997BE5E"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B3E0AE1" w14:textId="77777777" w:rsidR="00F318A8" w:rsidRPr="0032327B" w:rsidRDefault="00F318A8" w:rsidP="007A1ED2">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63425B7" w14:textId="77777777" w:rsidR="00F318A8" w:rsidRPr="00E979CB" w:rsidRDefault="00F318A8" w:rsidP="007A1ED2">
            <w:pPr>
              <w:jc w:val="center"/>
              <w:rPr>
                <w:rFonts w:ascii="Arial" w:hAnsi="Arial" w:cs="Arial"/>
                <w:color w:val="000000"/>
                <w:sz w:val="18"/>
                <w:szCs w:val="18"/>
              </w:rPr>
            </w:pPr>
            <w:r w:rsidRPr="00E979CB">
              <w:rPr>
                <w:rFonts w:ascii="Arial" w:hAnsi="Arial" w:cs="Arial"/>
                <w:color w:val="000000"/>
                <w:sz w:val="18"/>
                <w:szCs w:val="18"/>
              </w:rPr>
              <w:t>Importe</w:t>
            </w:r>
          </w:p>
        </w:tc>
      </w:tr>
      <w:tr w:rsidR="00296CD2" w:rsidRPr="0032327B" w14:paraId="33F7534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D6ECA4F" w14:textId="77777777" w:rsidR="00296CD2" w:rsidRPr="0032327B" w:rsidRDefault="00296CD2" w:rsidP="00296C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E53E7FB" w14:textId="00016503" w:rsidR="00296CD2" w:rsidRPr="003F250F" w:rsidRDefault="00296CD2" w:rsidP="00296CD2">
            <w:pPr>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10,157,909.39</w:t>
            </w:r>
          </w:p>
        </w:tc>
      </w:tr>
      <w:tr w:rsidR="00296CD2" w:rsidRPr="0032327B" w14:paraId="27CF1DC6"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2420B54" w14:textId="77777777" w:rsidR="00296CD2" w:rsidRPr="0032327B" w:rsidRDefault="00296CD2" w:rsidP="00296C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2AB97520" w14:textId="487E2D18" w:rsidR="00296CD2" w:rsidRPr="003F250F" w:rsidRDefault="00296CD2" w:rsidP="00296CD2">
            <w:pPr>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0</w:t>
            </w:r>
          </w:p>
        </w:tc>
      </w:tr>
      <w:tr w:rsidR="00296CD2" w:rsidRPr="0032327B" w14:paraId="3CC69C67"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FB603E7" w14:textId="77777777" w:rsidR="00296CD2" w:rsidRPr="0032327B" w:rsidRDefault="00296CD2" w:rsidP="00296C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14C09FFE" w14:textId="09711AAC" w:rsidR="00296CD2" w:rsidRPr="003F250F" w:rsidRDefault="00296CD2" w:rsidP="00296CD2">
            <w:pPr>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6,800.00</w:t>
            </w:r>
          </w:p>
        </w:tc>
      </w:tr>
      <w:tr w:rsidR="00296CD2" w:rsidRPr="0032327B" w14:paraId="68BA67F3" w14:textId="77777777" w:rsidTr="007A1ED2">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2A6B000C" w14:textId="77777777" w:rsidR="00296CD2" w:rsidRPr="0032327B" w:rsidRDefault="00296CD2" w:rsidP="00296C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65EDA406" w14:textId="7ED905C2" w:rsidR="00296CD2" w:rsidRPr="003F250F" w:rsidRDefault="00296CD2" w:rsidP="00296CD2">
            <w:pPr>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155,022,902.71</w:t>
            </w:r>
          </w:p>
        </w:tc>
      </w:tr>
      <w:tr w:rsidR="00296CD2" w:rsidRPr="0032327B" w14:paraId="5CDF1DA2"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5232B316" w14:textId="77777777" w:rsidR="00296CD2" w:rsidRPr="0032327B" w:rsidRDefault="00296CD2" w:rsidP="00296C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7E0D3CB6" w14:textId="44D81475" w:rsidR="00296CD2" w:rsidRPr="003F250F" w:rsidRDefault="00296CD2" w:rsidP="00296CD2">
            <w:pPr>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160,968.95</w:t>
            </w:r>
          </w:p>
        </w:tc>
      </w:tr>
      <w:tr w:rsidR="00296CD2" w14:paraId="2CFEC9C1" w14:textId="77777777" w:rsidTr="007A1ED2">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7680B214" w14:textId="77777777" w:rsidR="00296CD2" w:rsidRPr="0032327B" w:rsidRDefault="00296CD2" w:rsidP="00296CD2">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423CAE7D" w14:textId="77C233A6" w:rsidR="00296CD2" w:rsidRPr="003F250F" w:rsidRDefault="00296CD2" w:rsidP="00296CD2">
            <w:pPr>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574,908.64</w:t>
            </w:r>
          </w:p>
        </w:tc>
      </w:tr>
    </w:tbl>
    <w:p w14:paraId="458EAA82" w14:textId="77777777" w:rsidR="00F318A8" w:rsidRDefault="00F318A8" w:rsidP="00F318A8">
      <w:pPr>
        <w:pStyle w:val="Texto"/>
        <w:spacing w:after="0" w:line="240" w:lineRule="exact"/>
        <w:rPr>
          <w:szCs w:val="18"/>
          <w:lang w:val="es-MX"/>
        </w:rPr>
      </w:pPr>
    </w:p>
    <w:p w14:paraId="77A029D0" w14:textId="1BF56D78" w:rsidR="000F3D65" w:rsidRDefault="000F3D65" w:rsidP="000F3D65">
      <w:pPr>
        <w:pStyle w:val="Texto"/>
        <w:spacing w:after="0" w:line="240" w:lineRule="auto"/>
        <w:ind w:firstLine="289"/>
        <w:rPr>
          <w:szCs w:val="18"/>
          <w:lang w:val="es-MX"/>
        </w:rPr>
      </w:pPr>
    </w:p>
    <w:p w14:paraId="31756059" w14:textId="0C028707" w:rsidR="00EE35D7" w:rsidRPr="00EE35D7" w:rsidRDefault="00EE35D7" w:rsidP="00EE35D7">
      <w:pPr>
        <w:pStyle w:val="Texto"/>
        <w:spacing w:after="0" w:line="240" w:lineRule="auto"/>
        <w:ind w:firstLine="289"/>
        <w:jc w:val="center"/>
        <w:rPr>
          <w:b/>
          <w:bCs/>
          <w:szCs w:val="18"/>
          <w:lang w:val="es-MX"/>
        </w:rPr>
      </w:pPr>
      <w:r w:rsidRPr="00EE35D7">
        <w:rPr>
          <w:b/>
          <w:bCs/>
          <w:szCs w:val="18"/>
          <w:lang w:val="es-MX"/>
        </w:rPr>
        <w:t>Cuentas de Orden Presupuestario</w:t>
      </w:r>
    </w:p>
    <w:p w14:paraId="52D58198" w14:textId="5FD4FAAB" w:rsidR="00EE35D7" w:rsidRDefault="00EE35D7" w:rsidP="000F3D65">
      <w:pPr>
        <w:pStyle w:val="Texto"/>
        <w:spacing w:after="0" w:line="240" w:lineRule="auto"/>
        <w:ind w:firstLine="289"/>
        <w:rPr>
          <w:szCs w:val="18"/>
          <w:lang w:val="es-MX"/>
        </w:rPr>
      </w:pPr>
    </w:p>
    <w:p w14:paraId="08A14AB1" w14:textId="1F2D0E98" w:rsidR="00B94B21" w:rsidRDefault="00B94B21" w:rsidP="000F3D65">
      <w:pPr>
        <w:pStyle w:val="Texto"/>
        <w:spacing w:after="0" w:line="240" w:lineRule="auto"/>
        <w:ind w:firstLine="289"/>
        <w:rPr>
          <w:szCs w:val="18"/>
          <w:lang w:val="es-MX"/>
        </w:rPr>
      </w:pPr>
      <w:r>
        <w:rPr>
          <w:szCs w:val="18"/>
          <w:lang w:val="es-MX"/>
        </w:rPr>
        <w:t>Se informa el avance que registran las cuentas de orden</w:t>
      </w:r>
      <w:r w:rsidR="00D64CB5">
        <w:rPr>
          <w:szCs w:val="18"/>
          <w:lang w:val="es-MX"/>
        </w:rPr>
        <w:t xml:space="preserve"> </w:t>
      </w:r>
      <w:r>
        <w:rPr>
          <w:szCs w:val="18"/>
          <w:lang w:val="es-MX"/>
        </w:rPr>
        <w:t xml:space="preserve">presupuestario. </w:t>
      </w:r>
    </w:p>
    <w:p w14:paraId="2AA4FF43" w14:textId="77777777" w:rsidR="00B94B21" w:rsidRDefault="00B94B21" w:rsidP="000F3D65">
      <w:pPr>
        <w:pStyle w:val="Texto"/>
        <w:spacing w:after="0" w:line="240" w:lineRule="auto"/>
        <w:ind w:firstLine="289"/>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EE35D7" w:rsidRPr="00EE35D7" w14:paraId="0B8FDA8E" w14:textId="77777777" w:rsidTr="00EE35D7">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D82CE" w14:textId="071FD464"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Cuentas de Orden Presupuestarias</w:t>
            </w:r>
            <w:r>
              <w:rPr>
                <w:rFonts w:ascii="Arial" w:eastAsia="Times New Roman" w:hAnsi="Arial" w:cs="Arial"/>
                <w:b/>
                <w:bCs/>
                <w:color w:val="000000"/>
                <w:sz w:val="18"/>
                <w:szCs w:val="18"/>
                <w:lang w:eastAsia="es-MX"/>
              </w:rPr>
              <w:t xml:space="preserve"> de Ingresos </w:t>
            </w:r>
          </w:p>
        </w:tc>
      </w:tr>
      <w:tr w:rsidR="00EE35D7" w:rsidRPr="00EE35D7" w14:paraId="196C103F"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28C02088"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6DACCE1D" w14:textId="77777777" w:rsidR="00EE35D7" w:rsidRPr="00EE35D7" w:rsidRDefault="00EE35D7" w:rsidP="00EE35D7">
            <w:pPr>
              <w:spacing w:after="0" w:line="240" w:lineRule="auto"/>
              <w:jc w:val="center"/>
              <w:rPr>
                <w:rFonts w:ascii="Arial" w:eastAsia="Times New Roman" w:hAnsi="Arial" w:cs="Arial"/>
                <w:b/>
                <w:bCs/>
                <w:color w:val="000000"/>
                <w:sz w:val="18"/>
                <w:szCs w:val="18"/>
                <w:lang w:eastAsia="es-MX"/>
              </w:rPr>
            </w:pPr>
            <w:r w:rsidRPr="00EE35D7">
              <w:rPr>
                <w:rFonts w:ascii="Arial" w:eastAsia="Times New Roman" w:hAnsi="Arial" w:cs="Arial"/>
                <w:b/>
                <w:bCs/>
                <w:color w:val="000000"/>
                <w:sz w:val="18"/>
                <w:szCs w:val="18"/>
                <w:lang w:eastAsia="es-MX"/>
              </w:rPr>
              <w:t>2024</w:t>
            </w:r>
          </w:p>
        </w:tc>
      </w:tr>
      <w:tr w:rsidR="00EE35D7" w:rsidRPr="00EE35D7" w14:paraId="7D414A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61B7EEF7"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68576EC4" w14:textId="458372E0" w:rsidR="00EE35D7" w:rsidRPr="00EE35D7" w:rsidRDefault="00296CD2" w:rsidP="00EE35D7">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3,298,610,047.00</w:t>
            </w:r>
          </w:p>
        </w:tc>
      </w:tr>
      <w:tr w:rsidR="00EE35D7" w:rsidRPr="00EE35D7" w14:paraId="4390A9D7"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CDE1AD1"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por Ejecutar</w:t>
            </w:r>
          </w:p>
        </w:tc>
        <w:tc>
          <w:tcPr>
            <w:tcW w:w="1660" w:type="dxa"/>
            <w:tcBorders>
              <w:top w:val="nil"/>
              <w:left w:val="nil"/>
              <w:bottom w:val="single" w:sz="4" w:space="0" w:color="auto"/>
              <w:right w:val="single" w:sz="4" w:space="0" w:color="auto"/>
            </w:tcBorders>
            <w:shd w:val="clear" w:color="auto" w:fill="auto"/>
            <w:vAlign w:val="center"/>
            <w:hideMark/>
          </w:tcPr>
          <w:p w14:paraId="7FB7A70D" w14:textId="537C40B1" w:rsidR="00EE35D7" w:rsidRPr="00EE35D7" w:rsidRDefault="00EE35D7" w:rsidP="00EE35D7">
            <w:pPr>
              <w:spacing w:after="0" w:line="240" w:lineRule="auto"/>
              <w:jc w:val="right"/>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0</w:t>
            </w:r>
            <w:r w:rsidR="00B72E92">
              <w:rPr>
                <w:rFonts w:ascii="Arial" w:eastAsia="Times New Roman" w:hAnsi="Arial" w:cs="Arial"/>
                <w:color w:val="000000"/>
                <w:sz w:val="18"/>
                <w:szCs w:val="18"/>
                <w:lang w:eastAsia="es-MX"/>
              </w:rPr>
              <w:t>.00</w:t>
            </w:r>
          </w:p>
        </w:tc>
      </w:tr>
      <w:tr w:rsidR="00EE35D7" w:rsidRPr="00EE35D7" w14:paraId="52AB1D40"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FD06A5C"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Modificaciones a la Ley de Ingresos Estimada</w:t>
            </w:r>
          </w:p>
        </w:tc>
        <w:tc>
          <w:tcPr>
            <w:tcW w:w="1660" w:type="dxa"/>
            <w:tcBorders>
              <w:top w:val="nil"/>
              <w:left w:val="nil"/>
              <w:bottom w:val="single" w:sz="4" w:space="0" w:color="auto"/>
              <w:right w:val="single" w:sz="4" w:space="0" w:color="auto"/>
            </w:tcBorders>
            <w:shd w:val="clear" w:color="auto" w:fill="auto"/>
            <w:vAlign w:val="center"/>
            <w:hideMark/>
          </w:tcPr>
          <w:p w14:paraId="198D0951" w14:textId="4D1F3000" w:rsidR="00EE35D7" w:rsidRPr="00EE35D7" w:rsidRDefault="00296CD2" w:rsidP="00EE35D7">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7,481,051.59</w:t>
            </w:r>
          </w:p>
        </w:tc>
      </w:tr>
      <w:tr w:rsidR="00EE35D7" w:rsidRPr="00EE35D7" w14:paraId="3013E2C3"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98DFC44"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Devengada</w:t>
            </w:r>
          </w:p>
        </w:tc>
        <w:tc>
          <w:tcPr>
            <w:tcW w:w="1660" w:type="dxa"/>
            <w:tcBorders>
              <w:top w:val="nil"/>
              <w:left w:val="nil"/>
              <w:bottom w:val="single" w:sz="4" w:space="0" w:color="auto"/>
              <w:right w:val="single" w:sz="4" w:space="0" w:color="auto"/>
            </w:tcBorders>
            <w:shd w:val="clear" w:color="auto" w:fill="auto"/>
            <w:vAlign w:val="center"/>
            <w:hideMark/>
          </w:tcPr>
          <w:p w14:paraId="27137247" w14:textId="46522903" w:rsidR="00EE35D7" w:rsidRPr="00EE35D7" w:rsidRDefault="00296CD2" w:rsidP="00EE35D7">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3,306,091,098.59</w:t>
            </w:r>
          </w:p>
        </w:tc>
      </w:tr>
      <w:tr w:rsidR="00EE35D7" w:rsidRPr="00EE35D7" w14:paraId="7FACF495" w14:textId="77777777" w:rsidTr="00EE35D7">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5EF2BEF" w14:textId="77777777" w:rsidR="00EE35D7" w:rsidRPr="00EE35D7" w:rsidRDefault="00EE35D7" w:rsidP="00EE35D7">
            <w:pPr>
              <w:spacing w:after="0" w:line="240" w:lineRule="auto"/>
              <w:rPr>
                <w:rFonts w:ascii="Arial" w:eastAsia="Times New Roman" w:hAnsi="Arial" w:cs="Arial"/>
                <w:color w:val="000000"/>
                <w:sz w:val="18"/>
                <w:szCs w:val="18"/>
                <w:lang w:eastAsia="es-MX"/>
              </w:rPr>
            </w:pPr>
            <w:r w:rsidRPr="00EE35D7">
              <w:rPr>
                <w:rFonts w:ascii="Arial" w:eastAsia="Times New Roman" w:hAnsi="Arial" w:cs="Arial"/>
                <w:color w:val="000000"/>
                <w:sz w:val="18"/>
                <w:szCs w:val="18"/>
                <w:lang w:eastAsia="es-MX"/>
              </w:rPr>
              <w:t>Ley de Ingresos Recaudada</w:t>
            </w:r>
          </w:p>
        </w:tc>
        <w:tc>
          <w:tcPr>
            <w:tcW w:w="1660" w:type="dxa"/>
            <w:tcBorders>
              <w:top w:val="nil"/>
              <w:left w:val="nil"/>
              <w:bottom w:val="single" w:sz="4" w:space="0" w:color="auto"/>
              <w:right w:val="single" w:sz="4" w:space="0" w:color="auto"/>
            </w:tcBorders>
            <w:shd w:val="clear" w:color="auto" w:fill="auto"/>
            <w:vAlign w:val="center"/>
            <w:hideMark/>
          </w:tcPr>
          <w:p w14:paraId="4375222D" w14:textId="07C7EE85" w:rsidR="00EE35D7" w:rsidRPr="00EE35D7" w:rsidRDefault="00296CD2" w:rsidP="00EE35D7">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3,306,091,098.59</w:t>
            </w:r>
          </w:p>
        </w:tc>
      </w:tr>
    </w:tbl>
    <w:p w14:paraId="2BE23ECF" w14:textId="77777777" w:rsidR="00EE35D7" w:rsidRDefault="00EE35D7" w:rsidP="00B94B21">
      <w:pPr>
        <w:pStyle w:val="Texto"/>
        <w:spacing w:after="0" w:line="240" w:lineRule="auto"/>
        <w:ind w:firstLine="289"/>
        <w:jc w:val="center"/>
        <w:rPr>
          <w:szCs w:val="18"/>
          <w:lang w:val="es-MX"/>
        </w:rPr>
      </w:pPr>
    </w:p>
    <w:tbl>
      <w:tblPr>
        <w:tblW w:w="5240" w:type="dxa"/>
        <w:jc w:val="center"/>
        <w:tblCellMar>
          <w:left w:w="70" w:type="dxa"/>
          <w:right w:w="70" w:type="dxa"/>
        </w:tblCellMar>
        <w:tblLook w:val="04A0" w:firstRow="1" w:lastRow="0" w:firstColumn="1" w:lastColumn="0" w:noHBand="0" w:noVBand="1"/>
      </w:tblPr>
      <w:tblGrid>
        <w:gridCol w:w="3580"/>
        <w:gridCol w:w="1660"/>
      </w:tblGrid>
      <w:tr w:rsidR="00B94B21" w:rsidRPr="00B94B21" w14:paraId="58F53551" w14:textId="77777777" w:rsidTr="00B94B21">
        <w:trPr>
          <w:trHeight w:val="300"/>
          <w:jc w:val="center"/>
        </w:trPr>
        <w:tc>
          <w:tcPr>
            <w:tcW w:w="5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FCAFE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Cuentas De Orden Presupuestarias De Egresos</w:t>
            </w:r>
          </w:p>
        </w:tc>
      </w:tr>
      <w:tr w:rsidR="00B94B21" w:rsidRPr="00B94B21" w14:paraId="4A95F48F" w14:textId="77777777" w:rsidTr="00B94B21">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520B3CB1"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Concepto</w:t>
            </w:r>
          </w:p>
        </w:tc>
        <w:tc>
          <w:tcPr>
            <w:tcW w:w="1660" w:type="dxa"/>
            <w:tcBorders>
              <w:top w:val="nil"/>
              <w:left w:val="nil"/>
              <w:bottom w:val="single" w:sz="4" w:space="0" w:color="auto"/>
              <w:right w:val="single" w:sz="4" w:space="0" w:color="auto"/>
            </w:tcBorders>
            <w:shd w:val="clear" w:color="auto" w:fill="auto"/>
            <w:vAlign w:val="center"/>
            <w:hideMark/>
          </w:tcPr>
          <w:p w14:paraId="14242B18" w14:textId="77777777" w:rsidR="00B94B21" w:rsidRPr="00B94B21" w:rsidRDefault="00B94B21" w:rsidP="00B94B21">
            <w:pPr>
              <w:spacing w:after="0" w:line="240" w:lineRule="auto"/>
              <w:jc w:val="center"/>
              <w:rPr>
                <w:rFonts w:ascii="Arial" w:eastAsia="Times New Roman" w:hAnsi="Arial" w:cs="Arial"/>
                <w:b/>
                <w:bCs/>
                <w:color w:val="000000"/>
                <w:sz w:val="18"/>
                <w:szCs w:val="18"/>
                <w:lang w:eastAsia="es-MX"/>
              </w:rPr>
            </w:pPr>
            <w:r w:rsidRPr="00B94B21">
              <w:rPr>
                <w:rFonts w:ascii="Arial" w:eastAsia="Times New Roman" w:hAnsi="Arial" w:cs="Arial"/>
                <w:b/>
                <w:bCs/>
                <w:color w:val="000000"/>
                <w:sz w:val="18"/>
                <w:szCs w:val="18"/>
                <w:lang w:eastAsia="es-MX"/>
              </w:rPr>
              <w:t>2024</w:t>
            </w:r>
          </w:p>
        </w:tc>
      </w:tr>
      <w:tr w:rsidR="00B72E92" w:rsidRPr="00B94B21" w14:paraId="39530D13"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75D3FEAB"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Aprobado</w:t>
            </w:r>
          </w:p>
        </w:tc>
        <w:tc>
          <w:tcPr>
            <w:tcW w:w="1660" w:type="dxa"/>
            <w:tcBorders>
              <w:top w:val="nil"/>
              <w:left w:val="nil"/>
              <w:bottom w:val="single" w:sz="4" w:space="0" w:color="auto"/>
              <w:right w:val="single" w:sz="4" w:space="0" w:color="auto"/>
            </w:tcBorders>
            <w:shd w:val="clear" w:color="auto" w:fill="auto"/>
            <w:hideMark/>
          </w:tcPr>
          <w:p w14:paraId="60DDD576" w14:textId="032A3816" w:rsidR="00B72E92" w:rsidRPr="00B94B21" w:rsidRDefault="00296CD2" w:rsidP="00B72E92">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3,298,610,047.00</w:t>
            </w:r>
          </w:p>
        </w:tc>
      </w:tr>
      <w:tr w:rsidR="00B72E92" w:rsidRPr="00B94B21" w14:paraId="6C4413D7"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2295962"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Por Ejercer</w:t>
            </w:r>
          </w:p>
        </w:tc>
        <w:tc>
          <w:tcPr>
            <w:tcW w:w="1660" w:type="dxa"/>
            <w:tcBorders>
              <w:top w:val="nil"/>
              <w:left w:val="nil"/>
              <w:bottom w:val="single" w:sz="4" w:space="0" w:color="auto"/>
              <w:right w:val="single" w:sz="4" w:space="0" w:color="auto"/>
            </w:tcBorders>
            <w:shd w:val="clear" w:color="auto" w:fill="auto"/>
            <w:hideMark/>
          </w:tcPr>
          <w:p w14:paraId="4756E961" w14:textId="6EB48559" w:rsidR="00B72E92" w:rsidRPr="00B94B21" w:rsidRDefault="00296CD2" w:rsidP="00B72E92">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88,836,743.28</w:t>
            </w:r>
          </w:p>
        </w:tc>
      </w:tr>
      <w:tr w:rsidR="00B72E92" w:rsidRPr="00B94B21" w14:paraId="381D13B2" w14:textId="77777777" w:rsidTr="004638AB">
        <w:trPr>
          <w:trHeight w:val="45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0ABA04A3" w14:textId="77777777" w:rsidR="00B72E92" w:rsidRPr="00B94B21" w:rsidRDefault="00B72E92" w:rsidP="00B72E9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Modificaciones al Presupuesto de Egresos Aprobado</w:t>
            </w:r>
          </w:p>
        </w:tc>
        <w:tc>
          <w:tcPr>
            <w:tcW w:w="1660" w:type="dxa"/>
            <w:tcBorders>
              <w:top w:val="nil"/>
              <w:left w:val="nil"/>
              <w:bottom w:val="single" w:sz="4" w:space="0" w:color="auto"/>
              <w:right w:val="single" w:sz="4" w:space="0" w:color="auto"/>
            </w:tcBorders>
            <w:shd w:val="clear" w:color="auto" w:fill="auto"/>
            <w:hideMark/>
          </w:tcPr>
          <w:p w14:paraId="1D50997D" w14:textId="758B50F5" w:rsidR="00B72E92" w:rsidRPr="00B94B21" w:rsidRDefault="00296CD2" w:rsidP="00B72E92">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7,481,051.59</w:t>
            </w:r>
          </w:p>
        </w:tc>
      </w:tr>
      <w:tr w:rsidR="00296CD2" w:rsidRPr="00B94B21" w14:paraId="29C6C1D2"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8971D9" w14:textId="77777777" w:rsidR="00296CD2" w:rsidRPr="00B94B21" w:rsidRDefault="00296CD2" w:rsidP="00296CD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Comprometido</w:t>
            </w:r>
          </w:p>
        </w:tc>
        <w:tc>
          <w:tcPr>
            <w:tcW w:w="1660" w:type="dxa"/>
            <w:tcBorders>
              <w:top w:val="nil"/>
              <w:left w:val="nil"/>
              <w:bottom w:val="single" w:sz="4" w:space="0" w:color="auto"/>
              <w:right w:val="single" w:sz="4" w:space="0" w:color="auto"/>
            </w:tcBorders>
            <w:shd w:val="clear" w:color="auto" w:fill="auto"/>
            <w:hideMark/>
          </w:tcPr>
          <w:p w14:paraId="09E1780A" w14:textId="40032DB2" w:rsidR="00296CD2" w:rsidRPr="00B94B21" w:rsidRDefault="00296CD2" w:rsidP="00296CD2">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3,217,254,355.31</w:t>
            </w:r>
          </w:p>
        </w:tc>
      </w:tr>
      <w:tr w:rsidR="00296CD2" w:rsidRPr="00B94B21" w14:paraId="14DA3A02"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90652E1" w14:textId="77777777" w:rsidR="00296CD2" w:rsidRPr="00B94B21" w:rsidRDefault="00296CD2" w:rsidP="00296CD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Devengado</w:t>
            </w:r>
          </w:p>
        </w:tc>
        <w:tc>
          <w:tcPr>
            <w:tcW w:w="1660" w:type="dxa"/>
            <w:tcBorders>
              <w:top w:val="nil"/>
              <w:left w:val="nil"/>
              <w:bottom w:val="single" w:sz="4" w:space="0" w:color="auto"/>
              <w:right w:val="single" w:sz="4" w:space="0" w:color="auto"/>
            </w:tcBorders>
            <w:shd w:val="clear" w:color="auto" w:fill="auto"/>
            <w:hideMark/>
          </w:tcPr>
          <w:p w14:paraId="12A6676B" w14:textId="064A9031" w:rsidR="00296CD2" w:rsidRPr="00B94B21" w:rsidRDefault="00296CD2" w:rsidP="00296CD2">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3,192,295,919.21</w:t>
            </w:r>
          </w:p>
        </w:tc>
      </w:tr>
      <w:tr w:rsidR="00296CD2" w:rsidRPr="00B94B21" w14:paraId="7CC28AD3"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12F012CE" w14:textId="77777777" w:rsidR="00296CD2" w:rsidRPr="00B94B21" w:rsidRDefault="00296CD2" w:rsidP="00296CD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Ejercido</w:t>
            </w:r>
          </w:p>
        </w:tc>
        <w:tc>
          <w:tcPr>
            <w:tcW w:w="1660" w:type="dxa"/>
            <w:tcBorders>
              <w:top w:val="nil"/>
              <w:left w:val="nil"/>
              <w:bottom w:val="single" w:sz="4" w:space="0" w:color="auto"/>
              <w:right w:val="single" w:sz="4" w:space="0" w:color="auto"/>
            </w:tcBorders>
            <w:shd w:val="clear" w:color="auto" w:fill="auto"/>
            <w:hideMark/>
          </w:tcPr>
          <w:p w14:paraId="1F0E2588" w14:textId="577AC8DC" w:rsidR="00296CD2" w:rsidRPr="00B94B21" w:rsidRDefault="00296CD2" w:rsidP="00296CD2">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3,192,295,919.21</w:t>
            </w:r>
          </w:p>
        </w:tc>
      </w:tr>
      <w:tr w:rsidR="00296CD2" w:rsidRPr="00B94B21" w14:paraId="09851667" w14:textId="77777777" w:rsidTr="004638AB">
        <w:trPr>
          <w:trHeight w:val="300"/>
          <w:jc w:val="center"/>
        </w:trPr>
        <w:tc>
          <w:tcPr>
            <w:tcW w:w="3580" w:type="dxa"/>
            <w:tcBorders>
              <w:top w:val="nil"/>
              <w:left w:val="single" w:sz="4" w:space="0" w:color="auto"/>
              <w:bottom w:val="single" w:sz="4" w:space="0" w:color="auto"/>
              <w:right w:val="single" w:sz="4" w:space="0" w:color="auto"/>
            </w:tcBorders>
            <w:shd w:val="clear" w:color="auto" w:fill="auto"/>
            <w:vAlign w:val="center"/>
            <w:hideMark/>
          </w:tcPr>
          <w:p w14:paraId="4E54B83D" w14:textId="77777777" w:rsidR="00296CD2" w:rsidRPr="00B94B21" w:rsidRDefault="00296CD2" w:rsidP="00296CD2">
            <w:pPr>
              <w:spacing w:after="0" w:line="240" w:lineRule="auto"/>
              <w:rPr>
                <w:rFonts w:ascii="Arial" w:eastAsia="Times New Roman" w:hAnsi="Arial" w:cs="Arial"/>
                <w:color w:val="000000"/>
                <w:sz w:val="18"/>
                <w:szCs w:val="18"/>
                <w:lang w:eastAsia="es-MX"/>
              </w:rPr>
            </w:pPr>
            <w:r w:rsidRPr="00B94B21">
              <w:rPr>
                <w:rFonts w:ascii="Arial" w:eastAsia="Times New Roman" w:hAnsi="Arial" w:cs="Arial"/>
                <w:color w:val="000000"/>
                <w:sz w:val="18"/>
                <w:szCs w:val="18"/>
                <w:lang w:eastAsia="es-MX"/>
              </w:rPr>
              <w:t>Presupuesto de Egresos Pagado</w:t>
            </w:r>
          </w:p>
        </w:tc>
        <w:tc>
          <w:tcPr>
            <w:tcW w:w="1660" w:type="dxa"/>
            <w:tcBorders>
              <w:top w:val="nil"/>
              <w:left w:val="nil"/>
              <w:bottom w:val="single" w:sz="4" w:space="0" w:color="auto"/>
              <w:right w:val="single" w:sz="4" w:space="0" w:color="auto"/>
            </w:tcBorders>
            <w:shd w:val="clear" w:color="auto" w:fill="auto"/>
            <w:hideMark/>
          </w:tcPr>
          <w:p w14:paraId="232CD21B" w14:textId="5892D517" w:rsidR="00296CD2" w:rsidRPr="00B94B21" w:rsidRDefault="00296CD2" w:rsidP="00296CD2">
            <w:pPr>
              <w:spacing w:after="0" w:line="240" w:lineRule="auto"/>
              <w:jc w:val="right"/>
              <w:rPr>
                <w:rFonts w:ascii="Arial" w:eastAsia="Times New Roman" w:hAnsi="Arial" w:cs="Arial"/>
                <w:color w:val="000000"/>
                <w:sz w:val="18"/>
                <w:szCs w:val="18"/>
                <w:lang w:eastAsia="es-MX"/>
              </w:rPr>
            </w:pPr>
            <w:r w:rsidRPr="00296CD2">
              <w:rPr>
                <w:rFonts w:ascii="Arial" w:eastAsia="Times New Roman" w:hAnsi="Arial" w:cs="Arial"/>
                <w:color w:val="000000"/>
                <w:sz w:val="18"/>
                <w:szCs w:val="18"/>
                <w:lang w:eastAsia="es-MX"/>
              </w:rPr>
              <w:t>2,954,547,215.60</w:t>
            </w:r>
          </w:p>
        </w:tc>
      </w:tr>
    </w:tbl>
    <w:p w14:paraId="0A109D69" w14:textId="77777777" w:rsidR="00EE35D7" w:rsidRDefault="00EE35D7" w:rsidP="000F3D65">
      <w:pPr>
        <w:pStyle w:val="Texto"/>
        <w:spacing w:after="0" w:line="240" w:lineRule="auto"/>
        <w:ind w:firstLine="289"/>
        <w:rPr>
          <w:szCs w:val="18"/>
          <w:lang w:val="es-MX"/>
        </w:rPr>
      </w:pPr>
    </w:p>
    <w:p w14:paraId="4FE6D6E5" w14:textId="65CEDD1D" w:rsidR="00EE35D7" w:rsidRDefault="00EE35D7" w:rsidP="000F3D65">
      <w:pPr>
        <w:pStyle w:val="Texto"/>
        <w:spacing w:after="0" w:line="240" w:lineRule="auto"/>
        <w:ind w:firstLine="289"/>
        <w:rPr>
          <w:szCs w:val="18"/>
          <w:lang w:val="es-MX"/>
        </w:rPr>
      </w:pPr>
    </w:p>
    <w:p w14:paraId="4C059E24" w14:textId="0E90A78B" w:rsidR="00EE35D7" w:rsidRDefault="00EE35D7" w:rsidP="000F3D65">
      <w:pPr>
        <w:pStyle w:val="Texto"/>
        <w:spacing w:after="0" w:line="240" w:lineRule="auto"/>
        <w:ind w:firstLine="289"/>
        <w:rPr>
          <w:szCs w:val="18"/>
          <w:lang w:val="es-MX"/>
        </w:rPr>
      </w:pPr>
    </w:p>
    <w:p w14:paraId="5E783884" w14:textId="77777777" w:rsidR="00EE35D7" w:rsidRDefault="00EE35D7" w:rsidP="000F3D65">
      <w:pPr>
        <w:pStyle w:val="Texto"/>
        <w:spacing w:after="0" w:line="240" w:lineRule="auto"/>
        <w:ind w:firstLine="289"/>
        <w:rPr>
          <w:szCs w:val="18"/>
          <w:lang w:val="es-MX"/>
        </w:rPr>
      </w:pPr>
    </w:p>
    <w:p w14:paraId="5670FA5C" w14:textId="77777777" w:rsidR="000F3D65" w:rsidRDefault="000F3D65" w:rsidP="000F3D65">
      <w:pPr>
        <w:pStyle w:val="Texto"/>
        <w:spacing w:after="0" w:line="240" w:lineRule="auto"/>
        <w:ind w:firstLine="289"/>
        <w:rPr>
          <w:szCs w:val="18"/>
          <w:lang w:val="es-MX"/>
        </w:rPr>
      </w:pPr>
    </w:p>
    <w:p w14:paraId="4741878B" w14:textId="77777777" w:rsidR="000F3D65" w:rsidRDefault="000F3D65" w:rsidP="000F3D65">
      <w:pPr>
        <w:pStyle w:val="Texto"/>
        <w:spacing w:after="0" w:line="240" w:lineRule="auto"/>
        <w:ind w:firstLine="289"/>
        <w:rPr>
          <w:szCs w:val="18"/>
          <w:lang w:val="es-MX"/>
        </w:rPr>
      </w:pPr>
    </w:p>
    <w:p w14:paraId="37F9BD75" w14:textId="77777777" w:rsidR="000F3D65" w:rsidRPr="00630DB0" w:rsidRDefault="000F3D65" w:rsidP="000F3D65">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3305"/>
        <w:gridCol w:w="1603"/>
        <w:gridCol w:w="3216"/>
        <w:gridCol w:w="551"/>
      </w:tblGrid>
      <w:tr w:rsidR="0039758C" w:rsidRPr="00630DB0" w14:paraId="0B604694" w14:textId="77777777" w:rsidTr="0039758C">
        <w:trPr>
          <w:trHeight w:val="300"/>
        </w:trPr>
        <w:tc>
          <w:tcPr>
            <w:tcW w:w="692" w:type="dxa"/>
            <w:noWrap/>
            <w:hideMark/>
          </w:tcPr>
          <w:p w14:paraId="02E602CE" w14:textId="77777777" w:rsidR="0039758C" w:rsidRPr="00630DB0" w:rsidRDefault="0039758C" w:rsidP="0039758C">
            <w:pPr>
              <w:pStyle w:val="Texto"/>
              <w:spacing w:after="0" w:line="240" w:lineRule="auto"/>
              <w:ind w:firstLine="289"/>
              <w:rPr>
                <w:szCs w:val="18"/>
              </w:rPr>
            </w:pPr>
            <w:r w:rsidRPr="00630DB0">
              <w:rPr>
                <w:szCs w:val="18"/>
              </w:rPr>
              <w:t> </w:t>
            </w:r>
          </w:p>
        </w:tc>
        <w:tc>
          <w:tcPr>
            <w:tcW w:w="3351" w:type="dxa"/>
            <w:tcBorders>
              <w:top w:val="single" w:sz="4" w:space="0" w:color="auto"/>
            </w:tcBorders>
            <w:noWrap/>
            <w:hideMark/>
          </w:tcPr>
          <w:p w14:paraId="4D064F62" w14:textId="77777777" w:rsidR="0039758C" w:rsidRPr="00630DB0" w:rsidRDefault="0039758C" w:rsidP="0039758C">
            <w:pPr>
              <w:pStyle w:val="Texto"/>
              <w:spacing w:after="0" w:line="240" w:lineRule="auto"/>
              <w:ind w:firstLine="0"/>
              <w:jc w:val="center"/>
              <w:rPr>
                <w:szCs w:val="18"/>
              </w:rPr>
            </w:pPr>
            <w:r w:rsidRPr="00630DB0">
              <w:rPr>
                <w:szCs w:val="18"/>
              </w:rPr>
              <w:t xml:space="preserve">Dr. </w:t>
            </w:r>
            <w:r>
              <w:rPr>
                <w:szCs w:val="18"/>
              </w:rPr>
              <w:t>Rigoberto Zamudio Meneses</w:t>
            </w:r>
          </w:p>
        </w:tc>
        <w:tc>
          <w:tcPr>
            <w:tcW w:w="1623" w:type="dxa"/>
            <w:noWrap/>
            <w:hideMark/>
          </w:tcPr>
          <w:p w14:paraId="06204570" w14:textId="77777777" w:rsidR="0039758C" w:rsidRPr="00630DB0" w:rsidRDefault="0039758C" w:rsidP="0039758C">
            <w:pPr>
              <w:pStyle w:val="Texto"/>
              <w:spacing w:after="0" w:line="240" w:lineRule="auto"/>
              <w:ind w:firstLine="289"/>
              <w:jc w:val="center"/>
              <w:rPr>
                <w:szCs w:val="18"/>
              </w:rPr>
            </w:pPr>
          </w:p>
        </w:tc>
        <w:tc>
          <w:tcPr>
            <w:tcW w:w="3260" w:type="dxa"/>
            <w:tcBorders>
              <w:top w:val="single" w:sz="4" w:space="0" w:color="auto"/>
            </w:tcBorders>
            <w:noWrap/>
            <w:hideMark/>
          </w:tcPr>
          <w:p w14:paraId="1F149435" w14:textId="3ED22299" w:rsidR="0039758C" w:rsidRPr="00630DB0" w:rsidRDefault="0039758C" w:rsidP="0039758C">
            <w:pPr>
              <w:pStyle w:val="Texto"/>
              <w:spacing w:after="0" w:line="240" w:lineRule="auto"/>
              <w:ind w:firstLine="0"/>
              <w:jc w:val="center"/>
              <w:rPr>
                <w:szCs w:val="18"/>
              </w:rPr>
            </w:pPr>
            <w:r w:rsidRPr="00C671A4">
              <w:t xml:space="preserve">Ing. Pamela </w:t>
            </w:r>
            <w:proofErr w:type="spellStart"/>
            <w:r w:rsidRPr="00C671A4">
              <w:t>Popocatl</w:t>
            </w:r>
            <w:proofErr w:type="spellEnd"/>
            <w:r w:rsidRPr="00C671A4">
              <w:t xml:space="preserve"> Sandoval</w:t>
            </w:r>
          </w:p>
        </w:tc>
        <w:tc>
          <w:tcPr>
            <w:tcW w:w="434" w:type="dxa"/>
            <w:noWrap/>
            <w:hideMark/>
          </w:tcPr>
          <w:p w14:paraId="738689C5" w14:textId="77777777" w:rsidR="0039758C" w:rsidRPr="00630DB0" w:rsidRDefault="0039758C" w:rsidP="0039758C">
            <w:pPr>
              <w:pStyle w:val="Texto"/>
              <w:spacing w:after="0" w:line="240" w:lineRule="auto"/>
              <w:ind w:firstLine="289"/>
              <w:rPr>
                <w:szCs w:val="18"/>
              </w:rPr>
            </w:pPr>
            <w:r w:rsidRPr="00630DB0">
              <w:rPr>
                <w:szCs w:val="18"/>
              </w:rPr>
              <w:t> </w:t>
            </w:r>
          </w:p>
        </w:tc>
      </w:tr>
      <w:tr w:rsidR="0039758C" w:rsidRPr="00630DB0" w14:paraId="352F9FD1" w14:textId="77777777" w:rsidTr="0039758C">
        <w:trPr>
          <w:trHeight w:val="426"/>
        </w:trPr>
        <w:tc>
          <w:tcPr>
            <w:tcW w:w="692" w:type="dxa"/>
            <w:noWrap/>
            <w:hideMark/>
          </w:tcPr>
          <w:p w14:paraId="0780408F" w14:textId="77777777" w:rsidR="0039758C" w:rsidRPr="00630DB0" w:rsidRDefault="0039758C" w:rsidP="0039758C">
            <w:pPr>
              <w:pStyle w:val="Texto"/>
              <w:spacing w:after="0" w:line="240" w:lineRule="auto"/>
              <w:ind w:firstLine="289"/>
              <w:rPr>
                <w:szCs w:val="18"/>
              </w:rPr>
            </w:pPr>
            <w:r w:rsidRPr="00630DB0">
              <w:rPr>
                <w:szCs w:val="18"/>
              </w:rPr>
              <w:t> </w:t>
            </w:r>
          </w:p>
        </w:tc>
        <w:tc>
          <w:tcPr>
            <w:tcW w:w="3351" w:type="dxa"/>
            <w:hideMark/>
          </w:tcPr>
          <w:p w14:paraId="5E39688B" w14:textId="77777777" w:rsidR="0039758C" w:rsidRPr="00630DB0" w:rsidRDefault="0039758C" w:rsidP="0039758C">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1623" w:type="dxa"/>
            <w:noWrap/>
            <w:hideMark/>
          </w:tcPr>
          <w:p w14:paraId="5B6C77FB" w14:textId="77777777" w:rsidR="0039758C" w:rsidRPr="00630DB0" w:rsidRDefault="0039758C" w:rsidP="0039758C">
            <w:pPr>
              <w:pStyle w:val="Texto"/>
              <w:spacing w:after="0" w:line="240" w:lineRule="auto"/>
              <w:ind w:firstLine="289"/>
              <w:jc w:val="center"/>
              <w:rPr>
                <w:szCs w:val="18"/>
              </w:rPr>
            </w:pPr>
          </w:p>
        </w:tc>
        <w:tc>
          <w:tcPr>
            <w:tcW w:w="3260" w:type="dxa"/>
            <w:hideMark/>
          </w:tcPr>
          <w:p w14:paraId="6B43D011" w14:textId="183EDA9F" w:rsidR="0039758C" w:rsidRPr="00630DB0" w:rsidRDefault="0039758C" w:rsidP="0039758C">
            <w:pPr>
              <w:pStyle w:val="Texto"/>
              <w:spacing w:after="0" w:line="240" w:lineRule="auto"/>
              <w:ind w:firstLine="0"/>
              <w:jc w:val="center"/>
              <w:rPr>
                <w:szCs w:val="18"/>
              </w:rPr>
            </w:pPr>
            <w:r w:rsidRPr="00C671A4">
              <w:t>Directora de Administración de la Secretaría de Salud y O.P.D. Salud de Tlaxcala</w:t>
            </w:r>
          </w:p>
        </w:tc>
        <w:tc>
          <w:tcPr>
            <w:tcW w:w="434" w:type="dxa"/>
            <w:noWrap/>
            <w:hideMark/>
          </w:tcPr>
          <w:p w14:paraId="23920DFE" w14:textId="77777777" w:rsidR="0039758C" w:rsidRPr="00630DB0" w:rsidRDefault="0039758C" w:rsidP="0039758C">
            <w:pPr>
              <w:pStyle w:val="Texto"/>
              <w:spacing w:after="0" w:line="240" w:lineRule="auto"/>
              <w:ind w:firstLine="289"/>
              <w:rPr>
                <w:szCs w:val="18"/>
              </w:rPr>
            </w:pPr>
            <w:r w:rsidRPr="00630DB0">
              <w:rPr>
                <w:szCs w:val="18"/>
              </w:rPr>
              <w:t> </w:t>
            </w:r>
          </w:p>
        </w:tc>
      </w:tr>
    </w:tbl>
    <w:p w14:paraId="7A61869C" w14:textId="77777777" w:rsidR="00F318A8" w:rsidRPr="008D4B2F" w:rsidRDefault="00F318A8" w:rsidP="00DF68B5">
      <w:pPr>
        <w:autoSpaceDE w:val="0"/>
        <w:autoSpaceDN w:val="0"/>
        <w:adjustRightInd w:val="0"/>
        <w:spacing w:after="0" w:line="240" w:lineRule="auto"/>
        <w:ind w:left="284" w:firstLine="4"/>
        <w:jc w:val="both"/>
        <w:rPr>
          <w:rFonts w:ascii="Arial" w:hAnsi="Arial" w:cs="Arial"/>
          <w:sz w:val="18"/>
          <w:szCs w:val="18"/>
          <w:lang w:val="es-ES"/>
        </w:rPr>
      </w:pPr>
    </w:p>
    <w:sectPr w:rsidR="00F318A8" w:rsidRPr="008D4B2F" w:rsidSect="001230E4">
      <w:headerReference w:type="even" r:id="rId13"/>
      <w:headerReference w:type="default" r:id="rId14"/>
      <w:footerReference w:type="even" r:id="rId15"/>
      <w:footerReference w:type="default" r:id="rId16"/>
      <w:pgSz w:w="12240" w:h="15840" w:code="1"/>
      <w:pgMar w:top="126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7E69" w14:textId="77777777" w:rsidR="001854F8" w:rsidRDefault="001854F8" w:rsidP="00EA5418">
      <w:pPr>
        <w:spacing w:after="0" w:line="240" w:lineRule="auto"/>
      </w:pPr>
      <w:r>
        <w:separator/>
      </w:r>
    </w:p>
  </w:endnote>
  <w:endnote w:type="continuationSeparator" w:id="0">
    <w:p w14:paraId="42137D08" w14:textId="77777777" w:rsidR="001854F8" w:rsidRDefault="001854F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1854F8" w:rsidRPr="004E3EA4" w:rsidRDefault="001854F8"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387CBD"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23B00">
          <w:rPr>
            <w:rFonts w:ascii="Arial" w:hAnsi="Arial" w:cs="Arial"/>
            <w:noProof/>
            <w:sz w:val="20"/>
            <w:lang w:val="es-ES"/>
          </w:rPr>
          <w:t>18</w:t>
        </w:r>
        <w:r w:rsidRPr="004E3EA4">
          <w:rPr>
            <w:rFonts w:ascii="Arial" w:hAnsi="Arial" w:cs="Arial"/>
            <w:sz w:val="20"/>
          </w:rPr>
          <w:fldChar w:fldCharType="end"/>
        </w:r>
      </w:sdtContent>
    </w:sdt>
  </w:p>
  <w:p w14:paraId="388D3F27" w14:textId="77777777" w:rsidR="001854F8" w:rsidRDefault="001854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1854F8" w:rsidRPr="003527CD" w:rsidRDefault="001854F8"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144628A"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23B0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65374" w14:textId="77777777" w:rsidR="001854F8" w:rsidRDefault="001854F8" w:rsidP="00EA5418">
      <w:pPr>
        <w:spacing w:after="0" w:line="240" w:lineRule="auto"/>
      </w:pPr>
      <w:r>
        <w:separator/>
      </w:r>
    </w:p>
  </w:footnote>
  <w:footnote w:type="continuationSeparator" w:id="0">
    <w:p w14:paraId="3D4E5FE0" w14:textId="77777777" w:rsidR="001854F8" w:rsidRDefault="001854F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1854F8" w:rsidRDefault="001854F8"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1854F8" w:rsidRDefault="001854F8"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1854F8" w:rsidRDefault="001854F8"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1D767DFB" w:rsidR="001854F8" w:rsidRPr="00275FC6" w:rsidRDefault="001854F8"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D64CB5">
                            <w:rPr>
                              <w:rFonts w:ascii="Soberana Titular" w:hAnsi="Soberana Titular" w:cs="Arial"/>
                              <w:color w:val="808080" w:themeColor="background1" w:themeShade="80"/>
                              <w:sz w:val="20"/>
                              <w:szCs w:val="20"/>
                            </w:rPr>
                            <w:t>31</w:t>
                          </w:r>
                          <w:r>
                            <w:rPr>
                              <w:rFonts w:ascii="Soberana Titular" w:hAnsi="Soberana Titular" w:cs="Arial"/>
                              <w:color w:val="808080" w:themeColor="background1" w:themeShade="80"/>
                              <w:sz w:val="20"/>
                              <w:szCs w:val="20"/>
                            </w:rPr>
                            <w:t xml:space="preserve"> DE </w:t>
                          </w:r>
                          <w:r w:rsidR="00D64CB5">
                            <w:rPr>
                              <w:rFonts w:ascii="Soberana Titular" w:hAnsi="Soberana Titular" w:cs="Arial"/>
                              <w:color w:val="808080" w:themeColor="background1" w:themeShade="80"/>
                              <w:sz w:val="20"/>
                              <w:szCs w:val="20"/>
                            </w:rPr>
                            <w:t>DIC</w:t>
                          </w:r>
                          <w:r>
                            <w:rPr>
                              <w:rFonts w:ascii="Soberana Titular" w:hAnsi="Soberana Titular" w:cs="Arial"/>
                              <w:color w:val="808080" w:themeColor="background1" w:themeShade="80"/>
                              <w:sz w:val="20"/>
                              <w:szCs w:val="20"/>
                            </w:rPr>
                            <w: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1854F8" w:rsidRDefault="001854F8"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1854F8" w:rsidRDefault="001854F8"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1D767DFB" w:rsidR="001854F8" w:rsidRPr="00275FC6" w:rsidRDefault="001854F8"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D64CB5">
                      <w:rPr>
                        <w:rFonts w:ascii="Soberana Titular" w:hAnsi="Soberana Titular" w:cs="Arial"/>
                        <w:color w:val="808080" w:themeColor="background1" w:themeShade="80"/>
                        <w:sz w:val="20"/>
                        <w:szCs w:val="20"/>
                      </w:rPr>
                      <w:t>31</w:t>
                    </w:r>
                    <w:r>
                      <w:rPr>
                        <w:rFonts w:ascii="Soberana Titular" w:hAnsi="Soberana Titular" w:cs="Arial"/>
                        <w:color w:val="808080" w:themeColor="background1" w:themeShade="80"/>
                        <w:sz w:val="20"/>
                        <w:szCs w:val="20"/>
                      </w:rPr>
                      <w:t xml:space="preserve"> DE </w:t>
                    </w:r>
                    <w:r w:rsidR="00D64CB5">
                      <w:rPr>
                        <w:rFonts w:ascii="Soberana Titular" w:hAnsi="Soberana Titular" w:cs="Arial"/>
                        <w:color w:val="808080" w:themeColor="background1" w:themeShade="80"/>
                        <w:sz w:val="20"/>
                        <w:szCs w:val="20"/>
                      </w:rPr>
                      <w:t>DIC</w:t>
                    </w:r>
                    <w:r>
                      <w:rPr>
                        <w:rFonts w:ascii="Soberana Titular" w:hAnsi="Soberana Titular" w:cs="Arial"/>
                        <w:color w:val="808080" w:themeColor="background1" w:themeShade="80"/>
                        <w:sz w:val="20"/>
                        <w:szCs w:val="20"/>
                      </w:rPr>
                      <w:t>IEMBRE</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B9548F"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0A44C1A1" w:rsidR="001854F8" w:rsidRDefault="001854F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1854F8" w:rsidRPr="00DE4269" w:rsidRDefault="001854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0A44C1A1" w:rsidR="001854F8" w:rsidRDefault="001854F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88D3F3B" w14:textId="77777777" w:rsidR="001854F8" w:rsidRPr="00DE4269" w:rsidRDefault="001854F8"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5E30F66C" w:rsidR="001854F8" w:rsidRPr="003527CD" w:rsidRDefault="001854F8"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6D3B2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52A4D3C"/>
    <w:multiLevelType w:val="hybridMultilevel"/>
    <w:tmpl w:val="60808670"/>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E4F756A"/>
    <w:multiLevelType w:val="hybridMultilevel"/>
    <w:tmpl w:val="11429078"/>
    <w:lvl w:ilvl="0" w:tplc="AD4A69A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7"/>
  </w:num>
  <w:num w:numId="3">
    <w:abstractNumId w:val="24"/>
  </w:num>
  <w:num w:numId="4">
    <w:abstractNumId w:val="16"/>
  </w:num>
  <w:num w:numId="5">
    <w:abstractNumId w:val="20"/>
  </w:num>
  <w:num w:numId="6">
    <w:abstractNumId w:val="36"/>
  </w:num>
  <w:num w:numId="7">
    <w:abstractNumId w:val="30"/>
  </w:num>
  <w:num w:numId="8">
    <w:abstractNumId w:val="26"/>
  </w:num>
  <w:num w:numId="9">
    <w:abstractNumId w:val="14"/>
  </w:num>
  <w:num w:numId="10">
    <w:abstractNumId w:val="6"/>
  </w:num>
  <w:num w:numId="11">
    <w:abstractNumId w:val="0"/>
  </w:num>
  <w:num w:numId="12">
    <w:abstractNumId w:val="10"/>
  </w:num>
  <w:num w:numId="13">
    <w:abstractNumId w:val="31"/>
  </w:num>
  <w:num w:numId="14">
    <w:abstractNumId w:val="27"/>
  </w:num>
  <w:num w:numId="15">
    <w:abstractNumId w:val="19"/>
  </w:num>
  <w:num w:numId="16">
    <w:abstractNumId w:val="5"/>
  </w:num>
  <w:num w:numId="17">
    <w:abstractNumId w:val="18"/>
  </w:num>
  <w:num w:numId="18">
    <w:abstractNumId w:val="23"/>
  </w:num>
  <w:num w:numId="19">
    <w:abstractNumId w:val="22"/>
  </w:num>
  <w:num w:numId="20">
    <w:abstractNumId w:val="9"/>
  </w:num>
  <w:num w:numId="21">
    <w:abstractNumId w:val="12"/>
  </w:num>
  <w:num w:numId="22">
    <w:abstractNumId w:val="33"/>
  </w:num>
  <w:num w:numId="23">
    <w:abstractNumId w:val="32"/>
  </w:num>
  <w:num w:numId="24">
    <w:abstractNumId w:val="25"/>
  </w:num>
  <w:num w:numId="25">
    <w:abstractNumId w:val="35"/>
  </w:num>
  <w:num w:numId="26">
    <w:abstractNumId w:val="17"/>
  </w:num>
  <w:num w:numId="27">
    <w:abstractNumId w:val="34"/>
  </w:num>
  <w:num w:numId="28">
    <w:abstractNumId w:val="29"/>
  </w:num>
  <w:num w:numId="29">
    <w:abstractNumId w:val="21"/>
  </w:num>
  <w:num w:numId="30">
    <w:abstractNumId w:val="37"/>
  </w:num>
  <w:num w:numId="31">
    <w:abstractNumId w:val="8"/>
  </w:num>
  <w:num w:numId="32">
    <w:abstractNumId w:val="2"/>
  </w:num>
  <w:num w:numId="33">
    <w:abstractNumId w:val="15"/>
  </w:num>
  <w:num w:numId="34">
    <w:abstractNumId w:val="4"/>
  </w:num>
  <w:num w:numId="35">
    <w:abstractNumId w:val="28"/>
  </w:num>
  <w:num w:numId="36">
    <w:abstractNumId w:val="11"/>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395D"/>
    <w:rsid w:val="0000409B"/>
    <w:rsid w:val="000040CE"/>
    <w:rsid w:val="000053D1"/>
    <w:rsid w:val="00006217"/>
    <w:rsid w:val="0001342E"/>
    <w:rsid w:val="000155BC"/>
    <w:rsid w:val="000164D8"/>
    <w:rsid w:val="000202A5"/>
    <w:rsid w:val="00021787"/>
    <w:rsid w:val="0002493F"/>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16CF"/>
    <w:rsid w:val="00054C4D"/>
    <w:rsid w:val="00056EDF"/>
    <w:rsid w:val="000574E6"/>
    <w:rsid w:val="000577FD"/>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277E"/>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D6AE1"/>
    <w:rsid w:val="000E0A96"/>
    <w:rsid w:val="000E10A7"/>
    <w:rsid w:val="000E4072"/>
    <w:rsid w:val="000E5C7A"/>
    <w:rsid w:val="000E64F9"/>
    <w:rsid w:val="000E6692"/>
    <w:rsid w:val="000F0E08"/>
    <w:rsid w:val="000F1B18"/>
    <w:rsid w:val="000F3D65"/>
    <w:rsid w:val="000F5D5C"/>
    <w:rsid w:val="000F7AB4"/>
    <w:rsid w:val="00100FD7"/>
    <w:rsid w:val="0010182C"/>
    <w:rsid w:val="001049BA"/>
    <w:rsid w:val="00104F0D"/>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0E4"/>
    <w:rsid w:val="00123461"/>
    <w:rsid w:val="001234D1"/>
    <w:rsid w:val="00125004"/>
    <w:rsid w:val="001262CC"/>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2D55"/>
    <w:rsid w:val="001854F8"/>
    <w:rsid w:val="001856C3"/>
    <w:rsid w:val="0018603D"/>
    <w:rsid w:val="001872A3"/>
    <w:rsid w:val="00191085"/>
    <w:rsid w:val="00191891"/>
    <w:rsid w:val="00192770"/>
    <w:rsid w:val="00192B86"/>
    <w:rsid w:val="00193B2D"/>
    <w:rsid w:val="00194FB5"/>
    <w:rsid w:val="001A3F6A"/>
    <w:rsid w:val="001A512E"/>
    <w:rsid w:val="001A575F"/>
    <w:rsid w:val="001A78A4"/>
    <w:rsid w:val="001B13BF"/>
    <w:rsid w:val="001B1B72"/>
    <w:rsid w:val="001B1BBF"/>
    <w:rsid w:val="001B2632"/>
    <w:rsid w:val="001B267D"/>
    <w:rsid w:val="001B38EA"/>
    <w:rsid w:val="001B4EE5"/>
    <w:rsid w:val="001B51F1"/>
    <w:rsid w:val="001B6A15"/>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54D5"/>
    <w:rsid w:val="001F6559"/>
    <w:rsid w:val="001F7719"/>
    <w:rsid w:val="0020058E"/>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BB0"/>
    <w:rsid w:val="002668C0"/>
    <w:rsid w:val="002705C0"/>
    <w:rsid w:val="00270EC8"/>
    <w:rsid w:val="002714C7"/>
    <w:rsid w:val="00272E20"/>
    <w:rsid w:val="00274353"/>
    <w:rsid w:val="002748C9"/>
    <w:rsid w:val="0027627B"/>
    <w:rsid w:val="00280CD3"/>
    <w:rsid w:val="00280CDA"/>
    <w:rsid w:val="002819E2"/>
    <w:rsid w:val="002858C7"/>
    <w:rsid w:val="00287D90"/>
    <w:rsid w:val="00290A24"/>
    <w:rsid w:val="002941F9"/>
    <w:rsid w:val="00295D09"/>
    <w:rsid w:val="00295FCC"/>
    <w:rsid w:val="00296CD2"/>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79C"/>
    <w:rsid w:val="002D1D17"/>
    <w:rsid w:val="002D22E8"/>
    <w:rsid w:val="002D2813"/>
    <w:rsid w:val="002D2BEE"/>
    <w:rsid w:val="002D5BB9"/>
    <w:rsid w:val="002D6169"/>
    <w:rsid w:val="002D6CF5"/>
    <w:rsid w:val="002E3C2E"/>
    <w:rsid w:val="002E3F51"/>
    <w:rsid w:val="002E4A3B"/>
    <w:rsid w:val="002E52F9"/>
    <w:rsid w:val="002E544B"/>
    <w:rsid w:val="002F4E56"/>
    <w:rsid w:val="002F502D"/>
    <w:rsid w:val="002F546C"/>
    <w:rsid w:val="002F79C0"/>
    <w:rsid w:val="00300EF3"/>
    <w:rsid w:val="00300F57"/>
    <w:rsid w:val="0030292A"/>
    <w:rsid w:val="00302AD2"/>
    <w:rsid w:val="00302E39"/>
    <w:rsid w:val="00305E16"/>
    <w:rsid w:val="00310068"/>
    <w:rsid w:val="00310A44"/>
    <w:rsid w:val="00311228"/>
    <w:rsid w:val="00311255"/>
    <w:rsid w:val="00312040"/>
    <w:rsid w:val="003156F1"/>
    <w:rsid w:val="003171B4"/>
    <w:rsid w:val="0032152C"/>
    <w:rsid w:val="00321E86"/>
    <w:rsid w:val="003231A3"/>
    <w:rsid w:val="0032384C"/>
    <w:rsid w:val="00323D16"/>
    <w:rsid w:val="00324311"/>
    <w:rsid w:val="00327048"/>
    <w:rsid w:val="00327701"/>
    <w:rsid w:val="00327740"/>
    <w:rsid w:val="00331185"/>
    <w:rsid w:val="00332091"/>
    <w:rsid w:val="0033398C"/>
    <w:rsid w:val="00334098"/>
    <w:rsid w:val="00336B8F"/>
    <w:rsid w:val="00337715"/>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9758C"/>
    <w:rsid w:val="003A0303"/>
    <w:rsid w:val="003A072B"/>
    <w:rsid w:val="003A3013"/>
    <w:rsid w:val="003A6C39"/>
    <w:rsid w:val="003A731F"/>
    <w:rsid w:val="003A7ADE"/>
    <w:rsid w:val="003B1B0C"/>
    <w:rsid w:val="003B55DA"/>
    <w:rsid w:val="003C35FE"/>
    <w:rsid w:val="003C3B3A"/>
    <w:rsid w:val="003C3FA2"/>
    <w:rsid w:val="003C422B"/>
    <w:rsid w:val="003C4805"/>
    <w:rsid w:val="003C54C6"/>
    <w:rsid w:val="003C5C30"/>
    <w:rsid w:val="003C7A1D"/>
    <w:rsid w:val="003D0221"/>
    <w:rsid w:val="003D1331"/>
    <w:rsid w:val="003D1483"/>
    <w:rsid w:val="003D2E3D"/>
    <w:rsid w:val="003D4E71"/>
    <w:rsid w:val="003D56C9"/>
    <w:rsid w:val="003D5DBF"/>
    <w:rsid w:val="003D6079"/>
    <w:rsid w:val="003E33EF"/>
    <w:rsid w:val="003E3D38"/>
    <w:rsid w:val="003E3EA5"/>
    <w:rsid w:val="003E63CA"/>
    <w:rsid w:val="003E6BD8"/>
    <w:rsid w:val="003E7FD0"/>
    <w:rsid w:val="003F0340"/>
    <w:rsid w:val="003F0EA4"/>
    <w:rsid w:val="003F16E6"/>
    <w:rsid w:val="003F250F"/>
    <w:rsid w:val="003F2A03"/>
    <w:rsid w:val="003F327B"/>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46EE"/>
    <w:rsid w:val="00415099"/>
    <w:rsid w:val="00420208"/>
    <w:rsid w:val="00420926"/>
    <w:rsid w:val="004213BC"/>
    <w:rsid w:val="00423B00"/>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8AB"/>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87EA9"/>
    <w:rsid w:val="0049279C"/>
    <w:rsid w:val="00493E27"/>
    <w:rsid w:val="00496633"/>
    <w:rsid w:val="00497D8B"/>
    <w:rsid w:val="004A07A5"/>
    <w:rsid w:val="004A11F3"/>
    <w:rsid w:val="004A380F"/>
    <w:rsid w:val="004A53FC"/>
    <w:rsid w:val="004A56B0"/>
    <w:rsid w:val="004A67F1"/>
    <w:rsid w:val="004A6987"/>
    <w:rsid w:val="004A7484"/>
    <w:rsid w:val="004B04CF"/>
    <w:rsid w:val="004B1994"/>
    <w:rsid w:val="004B1F00"/>
    <w:rsid w:val="004B2062"/>
    <w:rsid w:val="004B2344"/>
    <w:rsid w:val="004B263B"/>
    <w:rsid w:val="004B27F9"/>
    <w:rsid w:val="004B5686"/>
    <w:rsid w:val="004C0ECA"/>
    <w:rsid w:val="004C1616"/>
    <w:rsid w:val="004C17DC"/>
    <w:rsid w:val="004C187E"/>
    <w:rsid w:val="004C4F16"/>
    <w:rsid w:val="004C5E7B"/>
    <w:rsid w:val="004D30E1"/>
    <w:rsid w:val="004D3E91"/>
    <w:rsid w:val="004D41B8"/>
    <w:rsid w:val="004D5BEA"/>
    <w:rsid w:val="004E3309"/>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5FF8"/>
    <w:rsid w:val="0052637F"/>
    <w:rsid w:val="005269BE"/>
    <w:rsid w:val="00530DED"/>
    <w:rsid w:val="00531D66"/>
    <w:rsid w:val="0053277D"/>
    <w:rsid w:val="005327CE"/>
    <w:rsid w:val="0053400D"/>
    <w:rsid w:val="005346B2"/>
    <w:rsid w:val="00534F38"/>
    <w:rsid w:val="00537139"/>
    <w:rsid w:val="00537A10"/>
    <w:rsid w:val="00540418"/>
    <w:rsid w:val="0054068B"/>
    <w:rsid w:val="00543F6D"/>
    <w:rsid w:val="00543F97"/>
    <w:rsid w:val="00545527"/>
    <w:rsid w:val="00550363"/>
    <w:rsid w:val="0055037B"/>
    <w:rsid w:val="005511EC"/>
    <w:rsid w:val="00551999"/>
    <w:rsid w:val="005535FA"/>
    <w:rsid w:val="00553CB3"/>
    <w:rsid w:val="00556D2F"/>
    <w:rsid w:val="00556DC7"/>
    <w:rsid w:val="0056081A"/>
    <w:rsid w:val="00562D1C"/>
    <w:rsid w:val="00563458"/>
    <w:rsid w:val="00565576"/>
    <w:rsid w:val="00565ECB"/>
    <w:rsid w:val="0056773F"/>
    <w:rsid w:val="00567FA2"/>
    <w:rsid w:val="00570444"/>
    <w:rsid w:val="0057089C"/>
    <w:rsid w:val="005712C2"/>
    <w:rsid w:val="005723FA"/>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95A9A"/>
    <w:rsid w:val="005A3CCB"/>
    <w:rsid w:val="005A53BA"/>
    <w:rsid w:val="005A57AD"/>
    <w:rsid w:val="005B048C"/>
    <w:rsid w:val="005B0E3D"/>
    <w:rsid w:val="005B0F75"/>
    <w:rsid w:val="005B1C69"/>
    <w:rsid w:val="005B42CD"/>
    <w:rsid w:val="005C02A4"/>
    <w:rsid w:val="005C0524"/>
    <w:rsid w:val="005C0F25"/>
    <w:rsid w:val="005C1613"/>
    <w:rsid w:val="005C162E"/>
    <w:rsid w:val="005C1E73"/>
    <w:rsid w:val="005C36E3"/>
    <w:rsid w:val="005C38E3"/>
    <w:rsid w:val="005C47ED"/>
    <w:rsid w:val="005C4BC3"/>
    <w:rsid w:val="005C58B3"/>
    <w:rsid w:val="005C7C29"/>
    <w:rsid w:val="005D0D10"/>
    <w:rsid w:val="005D296A"/>
    <w:rsid w:val="005D3D25"/>
    <w:rsid w:val="005D4C18"/>
    <w:rsid w:val="005D5223"/>
    <w:rsid w:val="005D568E"/>
    <w:rsid w:val="005E39FD"/>
    <w:rsid w:val="005E68A5"/>
    <w:rsid w:val="005E7914"/>
    <w:rsid w:val="005F0F39"/>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1F89"/>
    <w:rsid w:val="006822AA"/>
    <w:rsid w:val="00682537"/>
    <w:rsid w:val="00684F27"/>
    <w:rsid w:val="00692137"/>
    <w:rsid w:val="00693801"/>
    <w:rsid w:val="00693B49"/>
    <w:rsid w:val="006942ED"/>
    <w:rsid w:val="006944EF"/>
    <w:rsid w:val="006A04E9"/>
    <w:rsid w:val="006A0A75"/>
    <w:rsid w:val="006A289F"/>
    <w:rsid w:val="006A33FB"/>
    <w:rsid w:val="006B1FE7"/>
    <w:rsid w:val="006B4727"/>
    <w:rsid w:val="006C2C92"/>
    <w:rsid w:val="006C4213"/>
    <w:rsid w:val="006C4CB8"/>
    <w:rsid w:val="006C54B8"/>
    <w:rsid w:val="006C7576"/>
    <w:rsid w:val="006D166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0AE7"/>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7B1"/>
    <w:rsid w:val="00764D64"/>
    <w:rsid w:val="00770054"/>
    <w:rsid w:val="007723AF"/>
    <w:rsid w:val="00773003"/>
    <w:rsid w:val="00773A43"/>
    <w:rsid w:val="00773EBC"/>
    <w:rsid w:val="007758EF"/>
    <w:rsid w:val="007769DF"/>
    <w:rsid w:val="00776BBF"/>
    <w:rsid w:val="00777069"/>
    <w:rsid w:val="00777439"/>
    <w:rsid w:val="00777526"/>
    <w:rsid w:val="00777A2C"/>
    <w:rsid w:val="00777D34"/>
    <w:rsid w:val="007818C3"/>
    <w:rsid w:val="007821EA"/>
    <w:rsid w:val="00782910"/>
    <w:rsid w:val="00783D8E"/>
    <w:rsid w:val="0078478E"/>
    <w:rsid w:val="00786193"/>
    <w:rsid w:val="00790B78"/>
    <w:rsid w:val="0079158C"/>
    <w:rsid w:val="007948F3"/>
    <w:rsid w:val="00794967"/>
    <w:rsid w:val="0079582C"/>
    <w:rsid w:val="00796CB0"/>
    <w:rsid w:val="007972C6"/>
    <w:rsid w:val="007A1ED2"/>
    <w:rsid w:val="007A1F12"/>
    <w:rsid w:val="007A3544"/>
    <w:rsid w:val="007A799B"/>
    <w:rsid w:val="007B0E0B"/>
    <w:rsid w:val="007B2FE4"/>
    <w:rsid w:val="007B4793"/>
    <w:rsid w:val="007B6A6E"/>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0FCF"/>
    <w:rsid w:val="007E21D2"/>
    <w:rsid w:val="007E2A53"/>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239"/>
    <w:rsid w:val="00820352"/>
    <w:rsid w:val="00822CD5"/>
    <w:rsid w:val="00823500"/>
    <w:rsid w:val="00826474"/>
    <w:rsid w:val="008276B2"/>
    <w:rsid w:val="0083223B"/>
    <w:rsid w:val="00832955"/>
    <w:rsid w:val="00832F7A"/>
    <w:rsid w:val="0083335C"/>
    <w:rsid w:val="0084087B"/>
    <w:rsid w:val="00840ED5"/>
    <w:rsid w:val="00841759"/>
    <w:rsid w:val="00842716"/>
    <w:rsid w:val="00842AD5"/>
    <w:rsid w:val="00844CF2"/>
    <w:rsid w:val="00845952"/>
    <w:rsid w:val="008459E1"/>
    <w:rsid w:val="00845EF6"/>
    <w:rsid w:val="00846C3D"/>
    <w:rsid w:val="008470C4"/>
    <w:rsid w:val="0084770A"/>
    <w:rsid w:val="00850642"/>
    <w:rsid w:val="00852511"/>
    <w:rsid w:val="0085397B"/>
    <w:rsid w:val="00856CDA"/>
    <w:rsid w:val="008624D8"/>
    <w:rsid w:val="008630BA"/>
    <w:rsid w:val="0086433A"/>
    <w:rsid w:val="008643A9"/>
    <w:rsid w:val="00864C50"/>
    <w:rsid w:val="00864FE6"/>
    <w:rsid w:val="008659FD"/>
    <w:rsid w:val="00866F4E"/>
    <w:rsid w:val="00870DB9"/>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3D7C"/>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05A3"/>
    <w:rsid w:val="00902118"/>
    <w:rsid w:val="00906016"/>
    <w:rsid w:val="00910949"/>
    <w:rsid w:val="0091195E"/>
    <w:rsid w:val="009154D8"/>
    <w:rsid w:val="0091566D"/>
    <w:rsid w:val="00915840"/>
    <w:rsid w:val="009159E2"/>
    <w:rsid w:val="00915C84"/>
    <w:rsid w:val="0091612C"/>
    <w:rsid w:val="00916652"/>
    <w:rsid w:val="00917A1B"/>
    <w:rsid w:val="00917AC1"/>
    <w:rsid w:val="00917FE3"/>
    <w:rsid w:val="009217A1"/>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2E73"/>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1320"/>
    <w:rsid w:val="009743B6"/>
    <w:rsid w:val="00974D23"/>
    <w:rsid w:val="00975CBF"/>
    <w:rsid w:val="009768AE"/>
    <w:rsid w:val="00980D38"/>
    <w:rsid w:val="00985905"/>
    <w:rsid w:val="00986365"/>
    <w:rsid w:val="009869E9"/>
    <w:rsid w:val="00986BC3"/>
    <w:rsid w:val="00987EEE"/>
    <w:rsid w:val="00991656"/>
    <w:rsid w:val="009924F6"/>
    <w:rsid w:val="00996671"/>
    <w:rsid w:val="009A00D4"/>
    <w:rsid w:val="009A407A"/>
    <w:rsid w:val="009A6CA9"/>
    <w:rsid w:val="009A76C0"/>
    <w:rsid w:val="009B0197"/>
    <w:rsid w:val="009B0DC1"/>
    <w:rsid w:val="009B20EA"/>
    <w:rsid w:val="009B2C65"/>
    <w:rsid w:val="009B3D5F"/>
    <w:rsid w:val="009B49CD"/>
    <w:rsid w:val="009B515F"/>
    <w:rsid w:val="009B5552"/>
    <w:rsid w:val="009B5F7F"/>
    <w:rsid w:val="009B64AA"/>
    <w:rsid w:val="009B68CB"/>
    <w:rsid w:val="009B6BF6"/>
    <w:rsid w:val="009C1666"/>
    <w:rsid w:val="009C26AF"/>
    <w:rsid w:val="009C379E"/>
    <w:rsid w:val="009C4575"/>
    <w:rsid w:val="009C5E39"/>
    <w:rsid w:val="009C6E8E"/>
    <w:rsid w:val="009C74FB"/>
    <w:rsid w:val="009D20E7"/>
    <w:rsid w:val="009D4C7F"/>
    <w:rsid w:val="009D5D4C"/>
    <w:rsid w:val="009D6323"/>
    <w:rsid w:val="009E2520"/>
    <w:rsid w:val="009E51F8"/>
    <w:rsid w:val="009E6D56"/>
    <w:rsid w:val="009F239C"/>
    <w:rsid w:val="009F23C4"/>
    <w:rsid w:val="009F270C"/>
    <w:rsid w:val="009F35FF"/>
    <w:rsid w:val="009F47A6"/>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242A7"/>
    <w:rsid w:val="00A33146"/>
    <w:rsid w:val="00A344CA"/>
    <w:rsid w:val="00A35A05"/>
    <w:rsid w:val="00A363B6"/>
    <w:rsid w:val="00A36CB1"/>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388C"/>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3AF8"/>
    <w:rsid w:val="00B0402E"/>
    <w:rsid w:val="00B04DFA"/>
    <w:rsid w:val="00B052B4"/>
    <w:rsid w:val="00B06D4E"/>
    <w:rsid w:val="00B073ED"/>
    <w:rsid w:val="00B10DA4"/>
    <w:rsid w:val="00B11CB7"/>
    <w:rsid w:val="00B146E2"/>
    <w:rsid w:val="00B14AB7"/>
    <w:rsid w:val="00B15C1F"/>
    <w:rsid w:val="00B1684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4551E"/>
    <w:rsid w:val="00B50783"/>
    <w:rsid w:val="00B51469"/>
    <w:rsid w:val="00B5253D"/>
    <w:rsid w:val="00B5280C"/>
    <w:rsid w:val="00B558BB"/>
    <w:rsid w:val="00B60A59"/>
    <w:rsid w:val="00B611B8"/>
    <w:rsid w:val="00B67BC6"/>
    <w:rsid w:val="00B725EA"/>
    <w:rsid w:val="00B72E92"/>
    <w:rsid w:val="00B73EB9"/>
    <w:rsid w:val="00B77C63"/>
    <w:rsid w:val="00B81C74"/>
    <w:rsid w:val="00B82BF9"/>
    <w:rsid w:val="00B8368B"/>
    <w:rsid w:val="00B83E59"/>
    <w:rsid w:val="00B849EE"/>
    <w:rsid w:val="00B84A37"/>
    <w:rsid w:val="00B84D02"/>
    <w:rsid w:val="00B850E5"/>
    <w:rsid w:val="00B870E0"/>
    <w:rsid w:val="00B87589"/>
    <w:rsid w:val="00B949E9"/>
    <w:rsid w:val="00B94B21"/>
    <w:rsid w:val="00B95032"/>
    <w:rsid w:val="00B97444"/>
    <w:rsid w:val="00BA0268"/>
    <w:rsid w:val="00BA1AD8"/>
    <w:rsid w:val="00BA1ADB"/>
    <w:rsid w:val="00BA26B4"/>
    <w:rsid w:val="00BA2940"/>
    <w:rsid w:val="00BA3B1D"/>
    <w:rsid w:val="00BA58E7"/>
    <w:rsid w:val="00BA7B26"/>
    <w:rsid w:val="00BB1C64"/>
    <w:rsid w:val="00BB327F"/>
    <w:rsid w:val="00BB3832"/>
    <w:rsid w:val="00BB5384"/>
    <w:rsid w:val="00BB7DA9"/>
    <w:rsid w:val="00BC3AB8"/>
    <w:rsid w:val="00BC4AD5"/>
    <w:rsid w:val="00BC5A17"/>
    <w:rsid w:val="00BC6745"/>
    <w:rsid w:val="00BD1AAF"/>
    <w:rsid w:val="00BD248B"/>
    <w:rsid w:val="00BD2A8B"/>
    <w:rsid w:val="00BD3E4E"/>
    <w:rsid w:val="00BD5837"/>
    <w:rsid w:val="00BD5C40"/>
    <w:rsid w:val="00BD6143"/>
    <w:rsid w:val="00BD7646"/>
    <w:rsid w:val="00BD7BBB"/>
    <w:rsid w:val="00BE0824"/>
    <w:rsid w:val="00BE43B1"/>
    <w:rsid w:val="00BE47DE"/>
    <w:rsid w:val="00BE5B13"/>
    <w:rsid w:val="00BE5D56"/>
    <w:rsid w:val="00BE64E5"/>
    <w:rsid w:val="00BE6F51"/>
    <w:rsid w:val="00BE7A98"/>
    <w:rsid w:val="00BF11E1"/>
    <w:rsid w:val="00C00590"/>
    <w:rsid w:val="00C013A1"/>
    <w:rsid w:val="00C01580"/>
    <w:rsid w:val="00C02F1E"/>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5027"/>
    <w:rsid w:val="00C862B1"/>
    <w:rsid w:val="00C86C59"/>
    <w:rsid w:val="00C91686"/>
    <w:rsid w:val="00C91C5A"/>
    <w:rsid w:val="00C92668"/>
    <w:rsid w:val="00C9308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FFC"/>
    <w:rsid w:val="00CD299E"/>
    <w:rsid w:val="00CD4E92"/>
    <w:rsid w:val="00CD5A0C"/>
    <w:rsid w:val="00CD5FC8"/>
    <w:rsid w:val="00CD656B"/>
    <w:rsid w:val="00CD6D9A"/>
    <w:rsid w:val="00CD7F3F"/>
    <w:rsid w:val="00CE038F"/>
    <w:rsid w:val="00CE04CE"/>
    <w:rsid w:val="00CE45FC"/>
    <w:rsid w:val="00CE5C1A"/>
    <w:rsid w:val="00CE7635"/>
    <w:rsid w:val="00CF2D36"/>
    <w:rsid w:val="00CF342E"/>
    <w:rsid w:val="00D00512"/>
    <w:rsid w:val="00D00E92"/>
    <w:rsid w:val="00D033A7"/>
    <w:rsid w:val="00D055EC"/>
    <w:rsid w:val="00D10F96"/>
    <w:rsid w:val="00D11F33"/>
    <w:rsid w:val="00D12816"/>
    <w:rsid w:val="00D13E7D"/>
    <w:rsid w:val="00D14208"/>
    <w:rsid w:val="00D1439E"/>
    <w:rsid w:val="00D1757C"/>
    <w:rsid w:val="00D17C5D"/>
    <w:rsid w:val="00D21884"/>
    <w:rsid w:val="00D234B6"/>
    <w:rsid w:val="00D254F0"/>
    <w:rsid w:val="00D25F74"/>
    <w:rsid w:val="00D2603A"/>
    <w:rsid w:val="00D26316"/>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47B9B"/>
    <w:rsid w:val="00D511CD"/>
    <w:rsid w:val="00D52FF5"/>
    <w:rsid w:val="00D53289"/>
    <w:rsid w:val="00D55B6C"/>
    <w:rsid w:val="00D55E41"/>
    <w:rsid w:val="00D56088"/>
    <w:rsid w:val="00D562FF"/>
    <w:rsid w:val="00D62468"/>
    <w:rsid w:val="00D628F8"/>
    <w:rsid w:val="00D63571"/>
    <w:rsid w:val="00D64CB5"/>
    <w:rsid w:val="00D66910"/>
    <w:rsid w:val="00D6706B"/>
    <w:rsid w:val="00D700D5"/>
    <w:rsid w:val="00D71A33"/>
    <w:rsid w:val="00D73B4D"/>
    <w:rsid w:val="00D7513B"/>
    <w:rsid w:val="00D7657E"/>
    <w:rsid w:val="00D76F02"/>
    <w:rsid w:val="00D83D4B"/>
    <w:rsid w:val="00D844B8"/>
    <w:rsid w:val="00D854E6"/>
    <w:rsid w:val="00D8596D"/>
    <w:rsid w:val="00D86C30"/>
    <w:rsid w:val="00D87E1D"/>
    <w:rsid w:val="00D92473"/>
    <w:rsid w:val="00D92499"/>
    <w:rsid w:val="00DA1B01"/>
    <w:rsid w:val="00DA287A"/>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8B5"/>
    <w:rsid w:val="00DF6AC4"/>
    <w:rsid w:val="00E004F0"/>
    <w:rsid w:val="00E007EC"/>
    <w:rsid w:val="00E01158"/>
    <w:rsid w:val="00E0298F"/>
    <w:rsid w:val="00E03CED"/>
    <w:rsid w:val="00E0449B"/>
    <w:rsid w:val="00E04E64"/>
    <w:rsid w:val="00E06027"/>
    <w:rsid w:val="00E1077F"/>
    <w:rsid w:val="00E119AC"/>
    <w:rsid w:val="00E15301"/>
    <w:rsid w:val="00E17516"/>
    <w:rsid w:val="00E23867"/>
    <w:rsid w:val="00E23A75"/>
    <w:rsid w:val="00E2421E"/>
    <w:rsid w:val="00E25A1C"/>
    <w:rsid w:val="00E30318"/>
    <w:rsid w:val="00E32708"/>
    <w:rsid w:val="00E32B77"/>
    <w:rsid w:val="00E33BBD"/>
    <w:rsid w:val="00E3622A"/>
    <w:rsid w:val="00E37034"/>
    <w:rsid w:val="00E37782"/>
    <w:rsid w:val="00E40F44"/>
    <w:rsid w:val="00E428F4"/>
    <w:rsid w:val="00E44022"/>
    <w:rsid w:val="00E442EC"/>
    <w:rsid w:val="00E45112"/>
    <w:rsid w:val="00E46D0C"/>
    <w:rsid w:val="00E505EF"/>
    <w:rsid w:val="00E514F6"/>
    <w:rsid w:val="00E5294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5D7"/>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18A8"/>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32F0"/>
    <w:rsid w:val="00F755D0"/>
    <w:rsid w:val="00F77058"/>
    <w:rsid w:val="00F775B3"/>
    <w:rsid w:val="00F8125E"/>
    <w:rsid w:val="00F86B91"/>
    <w:rsid w:val="00F86F78"/>
    <w:rsid w:val="00F8797F"/>
    <w:rsid w:val="00F9019F"/>
    <w:rsid w:val="00F94878"/>
    <w:rsid w:val="00F94924"/>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33C2"/>
    <w:rsid w:val="00FD3AC8"/>
    <w:rsid w:val="00FD3B9C"/>
    <w:rsid w:val="00FD5A63"/>
    <w:rsid w:val="00FE0393"/>
    <w:rsid w:val="00FE0968"/>
    <w:rsid w:val="00FE1848"/>
    <w:rsid w:val="00FE47B6"/>
    <w:rsid w:val="00FE4810"/>
    <w:rsid w:val="00FE68CE"/>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94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4681625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4570784">
      <w:bodyDiv w:val="1"/>
      <w:marLeft w:val="0"/>
      <w:marRight w:val="0"/>
      <w:marTop w:val="0"/>
      <w:marBottom w:val="0"/>
      <w:divBdr>
        <w:top w:val="none" w:sz="0" w:space="0" w:color="auto"/>
        <w:left w:val="none" w:sz="0" w:space="0" w:color="auto"/>
        <w:bottom w:val="none" w:sz="0" w:space="0" w:color="auto"/>
        <w:right w:val="none" w:sz="0" w:space="0" w:color="auto"/>
      </w:divBdr>
    </w:div>
    <w:div w:id="854072025">
      <w:bodyDiv w:val="1"/>
      <w:marLeft w:val="0"/>
      <w:marRight w:val="0"/>
      <w:marTop w:val="0"/>
      <w:marBottom w:val="0"/>
      <w:divBdr>
        <w:top w:val="none" w:sz="0" w:space="0" w:color="auto"/>
        <w:left w:val="none" w:sz="0" w:space="0" w:color="auto"/>
        <w:bottom w:val="none" w:sz="0" w:space="0" w:color="auto"/>
        <w:right w:val="none" w:sz="0" w:space="0" w:color="auto"/>
      </w:divBdr>
    </w:div>
    <w:div w:id="87369177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776350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92016808">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651178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09421295">
      <w:bodyDiv w:val="1"/>
      <w:marLeft w:val="0"/>
      <w:marRight w:val="0"/>
      <w:marTop w:val="0"/>
      <w:marBottom w:val="0"/>
      <w:divBdr>
        <w:top w:val="none" w:sz="0" w:space="0" w:color="auto"/>
        <w:left w:val="none" w:sz="0" w:space="0" w:color="auto"/>
        <w:bottom w:val="none" w:sz="0" w:space="0" w:color="auto"/>
        <w:right w:val="none" w:sz="0" w:space="0" w:color="auto"/>
      </w:divBdr>
    </w:div>
    <w:div w:id="196558052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3437839">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B6CA3-42D1-42F3-96BF-CC0FDCCE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3557</Words>
  <Characters>19567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Juan Manuel Meneses</cp:lastModifiedBy>
  <cp:revision>3</cp:revision>
  <cp:lastPrinted>2025-01-09T14:15:00Z</cp:lastPrinted>
  <dcterms:created xsi:type="dcterms:W3CDTF">2025-01-15T15:50:00Z</dcterms:created>
  <dcterms:modified xsi:type="dcterms:W3CDTF">2025-01-15T15:51:00Z</dcterms:modified>
</cp:coreProperties>
</file>